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5279" w14:textId="77777777" w:rsidR="0005025B" w:rsidRPr="0097002D" w:rsidRDefault="0005025B" w:rsidP="005D3036">
      <w:pPr>
        <w:pStyle w:val="Title"/>
        <w:spacing w:before="160"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7E63EDA8" w14:textId="15D29F55" w:rsidR="0005025B" w:rsidRPr="0097002D" w:rsidRDefault="0005025B" w:rsidP="001F6EFE">
      <w:pPr>
        <w:pStyle w:val="Title"/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ПРЕЗ </w:t>
      </w:r>
      <w:r w:rsidR="0097002D">
        <w:rPr>
          <w:rFonts w:ascii="Verdana" w:hAnsi="Verdana"/>
          <w:sz w:val="20"/>
          <w:szCs w:val="20"/>
          <w:lang w:val="bg-BG"/>
        </w:rPr>
        <w:t xml:space="preserve">ПЕРИОДА ЯНУАРИ - </w:t>
      </w:r>
      <w:r w:rsidR="00D1549F">
        <w:rPr>
          <w:rFonts w:ascii="Verdana" w:hAnsi="Verdana"/>
          <w:sz w:val="20"/>
          <w:szCs w:val="20"/>
          <w:lang w:val="bg-BG"/>
        </w:rPr>
        <w:t>АВГУСТ</w:t>
      </w:r>
      <w:r w:rsidR="0097002D">
        <w:rPr>
          <w:rFonts w:ascii="Verdana" w:hAnsi="Verdana"/>
          <w:sz w:val="20"/>
          <w:szCs w:val="20"/>
          <w:lang w:val="bg-BG"/>
        </w:rPr>
        <w:t xml:space="preserve"> 2024 </w:t>
      </w:r>
      <w:r w:rsidRPr="0097002D">
        <w:rPr>
          <w:rFonts w:ascii="Verdana" w:hAnsi="Verdana"/>
          <w:sz w:val="20"/>
          <w:szCs w:val="20"/>
          <w:lang w:val="bg-BG"/>
        </w:rPr>
        <w:t>ГОДИНА</w:t>
      </w:r>
    </w:p>
    <w:p w14:paraId="20AB6E38" w14:textId="339C177E" w:rsidR="00FD731D" w:rsidRPr="0097002D" w:rsidRDefault="0005025B" w:rsidP="001F6EFE">
      <w:pPr>
        <w:pStyle w:val="Title"/>
        <w:spacing w:after="160" w:line="360" w:lineRule="auto"/>
        <w:outlineLvl w:val="0"/>
        <w:rPr>
          <w:rFonts w:eastAsia="Μοντέρνα"/>
          <w:lang w:eastAsia="bg-BG"/>
        </w:rPr>
      </w:pPr>
      <w:r w:rsidRPr="0097002D">
        <w:rPr>
          <w:rFonts w:ascii="Verdana" w:hAnsi="Verdana"/>
          <w:sz w:val="20"/>
          <w:szCs w:val="20"/>
          <w:lang w:val="bg-BG"/>
        </w:rPr>
        <w:t>(ПРЕДВАРИТЕЛНИ ДАННИ)</w:t>
      </w:r>
    </w:p>
    <w:p w14:paraId="6019D467" w14:textId="1E771CE1" w:rsidR="0005025B" w:rsidRPr="0005025B" w:rsidRDefault="0005025B" w:rsidP="001F6EF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</w:t>
      </w:r>
      <w:r w:rsidR="00D1549F">
        <w:rPr>
          <w:rFonts w:ascii="Verdana" w:eastAsia="Μοντέρνα" w:hAnsi="Verdana" w:cs="Times New Roman"/>
          <w:b/>
          <w:sz w:val="20"/>
          <w:szCs w:val="20"/>
          <w:lang w:eastAsia="bg-BG"/>
        </w:rPr>
        <w:t>август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износът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 трети страни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>малява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със същия период на 2023 г.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и е на стойност</w:t>
      </w:r>
      <w:r w:rsidR="00164B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  <w:r w:rsidR="002371B9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20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233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F20A02">
        <w:rPr>
          <w:rFonts w:ascii="Verdana" w:eastAsia="Μοντέρνα" w:hAnsi="Verdana" w:cs="Times New Roman"/>
          <w:sz w:val="20"/>
          <w:szCs w:val="20"/>
          <w:lang w:val="ru-RU"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6B35C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Турция, </w:t>
      </w:r>
      <w:r w:rsidR="001C0EEE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Съединените американски щати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1C0EEE" w:rsidRP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Сърбия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Република Северна Македония,</w:t>
      </w:r>
      <w:r w:rsidR="000473E4" w:rsidRP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45810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Китай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Египет</w:t>
      </w:r>
      <w:r w:rsidR="00F20A02" w:rsidRPr="00F20A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>Обединено</w:t>
      </w:r>
      <w:r w:rsidR="00A6147A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кралство</w:t>
      </w:r>
      <w:r w:rsidR="006D2CC8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>,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5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0A02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трети страни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C829A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629AC5C3" w14:textId="124E1713" w:rsidR="0005025B" w:rsidRPr="0005025B" w:rsidRDefault="0005025B" w:rsidP="001079E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1549F" w:rsidRPr="00D1549F">
        <w:rPr>
          <w:rFonts w:ascii="Verdana" w:eastAsia="Μοντέρνα" w:hAnsi="Verdana" w:cs="Times New Roman"/>
          <w:b/>
          <w:sz w:val="20"/>
          <w:szCs w:val="20"/>
          <w:lang w:eastAsia="bg-BG"/>
        </w:rPr>
        <w:t>август</w:t>
      </w:r>
      <w:r w:rsidR="0097002D" w:rsidRPr="00D1549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 износът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стоки от България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 трети страни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62D2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FD1F17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маля</w:t>
      </w:r>
      <w:r w:rsidR="00FD1F17">
        <w:rPr>
          <w:rFonts w:ascii="Verdana" w:eastAsia="Μοντέρνα" w:hAnsi="Verdana" w:cs="Times New Roman"/>
          <w:sz w:val="20"/>
          <w:szCs w:val="20"/>
          <w:lang w:eastAsia="bg-BG"/>
        </w:rPr>
        <w:t>л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 спрямо същия месец на предходната година и е в размер на 2 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531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F20A02">
        <w:rPr>
          <w:rFonts w:ascii="Verdana" w:eastAsia="Μοντέρνα" w:hAnsi="Verdana" w:cs="Times New Roman"/>
          <w:sz w:val="20"/>
          <w:szCs w:val="20"/>
          <w:lang w:val="ru-RU" w:eastAsia="bg-BG"/>
        </w:rPr>
        <w:t>0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14:paraId="66A1AF24" w14:textId="77777777" w:rsidR="0005025B" w:rsidRPr="0005025B" w:rsidRDefault="0005025B" w:rsidP="001F6EFE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97002D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</w:p>
    <w:p w14:paraId="63C8E818" w14:textId="77777777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България за трети страни през периода 202</w:t>
      </w:r>
      <w:r w:rsidRPr="002371B9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3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- 2024 година</w:t>
      </w:r>
    </w:p>
    <w:p w14:paraId="283B4D06" w14:textId="2C18DF8C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</w:t>
      </w:r>
      <w:r w:rsidR="007752B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0606A936" w14:textId="4BE27FBB" w:rsidR="0005025B" w:rsidRPr="0005025B" w:rsidRDefault="001742D6" w:rsidP="0005025B">
      <w:pPr>
        <w:tabs>
          <w:tab w:val="left" w:pos="360"/>
          <w:tab w:val="left" w:pos="450"/>
          <w:tab w:val="left" w:pos="720"/>
          <w:tab w:val="left" w:pos="1276"/>
        </w:tabs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</w:t>
      </w:r>
      <w:r w:rsidR="00BE0AF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</w:t>
      </w:r>
      <w:r w:rsidR="0005025B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47663BDF" w14:textId="320CF71B" w:rsidR="0005025B" w:rsidRPr="0005025B" w:rsidRDefault="00383225" w:rsidP="001F6EFE">
      <w:pPr>
        <w:spacing w:after="120"/>
        <w:ind w:right="5"/>
        <w:jc w:val="center"/>
        <w:rPr>
          <w:rFonts w:ascii="Verdana" w:eastAsia="Times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3670A525" wp14:editId="11A6B677">
            <wp:extent cx="5760085" cy="2905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1406" w:rsidRPr="001742D6">
        <w:rPr>
          <w:rFonts w:ascii="Verdana" w:hAnsi="Verdana"/>
          <w:noProof/>
          <w:lang w:eastAsia="bg-BG"/>
        </w:rPr>
        <w:t xml:space="preserve"> </w:t>
      </w:r>
      <w:r w:rsidR="000473E4" w:rsidRPr="001742D6">
        <w:rPr>
          <w:rFonts w:ascii="Verdana" w:eastAsia="Times New Roman" w:hAnsi="Verdana" w:cs="Times New Roman"/>
          <w:noProof/>
          <w:sz w:val="20"/>
          <w:szCs w:val="20"/>
          <w:lang w:eastAsia="bg-BG"/>
        </w:rPr>
        <w:t xml:space="preserve"> </w:t>
      </w:r>
    </w:p>
    <w:p w14:paraId="3813A5EA" w14:textId="77777777" w:rsidR="001742D6" w:rsidRDefault="001742D6" w:rsidP="0005025B">
      <w:pPr>
        <w:ind w:firstLine="709"/>
        <w:jc w:val="both"/>
        <w:rPr>
          <w:rFonts w:ascii="Verdana" w:eastAsia="Times" w:hAnsi="Verdana" w:cs="Times New Roman"/>
          <w:sz w:val="20"/>
          <w:szCs w:val="20"/>
        </w:rPr>
      </w:pPr>
    </w:p>
    <w:p w14:paraId="3D8CF13A" w14:textId="77A6F121" w:rsidR="001742D6" w:rsidRPr="006F1406" w:rsidRDefault="0005025B" w:rsidP="0046108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При износа, разпределен според Стандартната външнотърговска класификация, най-голям ръст е отбелязан в сектор 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327605" w:rsidRPr="00327605">
        <w:rPr>
          <w:rFonts w:ascii="Verdana" w:eastAsia="Times New Roman" w:hAnsi="Verdana" w:cs="Times New Roman"/>
          <w:bCs/>
          <w:sz w:val="20"/>
          <w:szCs w:val="20"/>
        </w:rPr>
        <w:t>Химични вещества и продукти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“ (</w:t>
      </w:r>
      <w:r w:rsidR="00327605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F20A02">
        <w:rPr>
          <w:rFonts w:ascii="Verdana" w:eastAsia="Times New Roman" w:hAnsi="Verdana" w:cs="Times New Roman"/>
          <w:bCs/>
          <w:sz w:val="20"/>
          <w:szCs w:val="20"/>
        </w:rPr>
        <w:t>0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F20A02">
        <w:rPr>
          <w:rFonts w:ascii="Verdana" w:eastAsia="Times New Roman" w:hAnsi="Verdana" w:cs="Times New Roman"/>
          <w:bCs/>
          <w:sz w:val="20"/>
          <w:szCs w:val="20"/>
        </w:rPr>
        <w:t>3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%)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="006B35C8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табл. 4 от приложението). Най-голям спад се наблюдава в сектор 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„</w:t>
      </w:r>
      <w:r w:rsidR="008E463E" w:rsidRPr="0097002D">
        <w:rPr>
          <w:rFonts w:ascii="Verdana" w:eastAsia="Times" w:hAnsi="Verdana"/>
          <w:sz w:val="20"/>
          <w:szCs w:val="20"/>
        </w:rPr>
        <w:t>Мазнини, масла и восъци от животински и растителен произход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“ (</w:t>
      </w:r>
      <w:r w:rsidR="008E463E">
        <w:rPr>
          <w:rFonts w:ascii="Verdana" w:eastAsia="Times" w:hAnsi="Verdana" w:cs="Times New Roman"/>
          <w:sz w:val="20"/>
          <w:szCs w:val="20"/>
          <w:lang w:val="en-US"/>
        </w:rPr>
        <w:t>3</w:t>
      </w:r>
      <w:r w:rsidR="00F20A02">
        <w:rPr>
          <w:rFonts w:ascii="Verdana" w:eastAsia="Times" w:hAnsi="Verdana" w:cs="Times New Roman"/>
          <w:sz w:val="20"/>
          <w:szCs w:val="20"/>
        </w:rPr>
        <w:t>3</w:t>
      </w:r>
      <w:r w:rsidR="006F1406" w:rsidRPr="00EC78AA">
        <w:rPr>
          <w:rFonts w:ascii="Verdana" w:eastAsia="Times" w:hAnsi="Verdana" w:cs="Times New Roman"/>
          <w:sz w:val="20"/>
          <w:szCs w:val="20"/>
        </w:rPr>
        <w:t>.</w:t>
      </w:r>
      <w:r w:rsidR="00F20A02">
        <w:rPr>
          <w:rFonts w:ascii="Verdana" w:eastAsia="Times" w:hAnsi="Verdana" w:cs="Times New Roman"/>
          <w:sz w:val="20"/>
          <w:szCs w:val="20"/>
        </w:rPr>
        <w:t>7</w:t>
      </w:r>
      <w:r w:rsidR="006F1406" w:rsidRPr="00EC78AA">
        <w:rPr>
          <w:rFonts w:ascii="Verdana" w:eastAsia="Times" w:hAnsi="Verdana" w:cs="Times New Roman"/>
          <w:sz w:val="20"/>
          <w:szCs w:val="20"/>
        </w:rPr>
        <w:t>%)</w:t>
      </w:r>
      <w:r w:rsidR="006F1406">
        <w:rPr>
          <w:rFonts w:ascii="Verdana" w:eastAsia="Times" w:hAnsi="Verdana" w:cs="Times New Roman"/>
          <w:sz w:val="20"/>
          <w:szCs w:val="20"/>
        </w:rPr>
        <w:t>.</w:t>
      </w:r>
    </w:p>
    <w:p w14:paraId="55AA9097" w14:textId="28B00D2B" w:rsidR="0005025B" w:rsidRPr="0097002D" w:rsidRDefault="0005025B" w:rsidP="001F6EFE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97002D">
        <w:rPr>
          <w:rFonts w:ascii="Verdana" w:hAnsi="Verdana"/>
          <w:b/>
          <w:bCs/>
        </w:rPr>
        <w:t xml:space="preserve">Вносът </w:t>
      </w:r>
      <w:r w:rsidRPr="0097002D">
        <w:rPr>
          <w:rFonts w:ascii="Verdana" w:hAnsi="Verdana"/>
          <w:bCs/>
        </w:rPr>
        <w:t>на стоки в България</w:t>
      </w:r>
      <w:r w:rsidRPr="0097002D">
        <w:rPr>
          <w:rFonts w:ascii="Verdana" w:hAnsi="Verdana"/>
          <w:b/>
          <w:bCs/>
        </w:rPr>
        <w:t xml:space="preserve"> от трети страни </w:t>
      </w:r>
      <w:r w:rsidRPr="0097002D">
        <w:rPr>
          <w:rFonts w:ascii="Verdana" w:hAnsi="Verdana"/>
        </w:rPr>
        <w:t xml:space="preserve">през </w:t>
      </w:r>
      <w:r w:rsidR="0097002D">
        <w:rPr>
          <w:rFonts w:ascii="Verdana" w:hAnsi="Verdana"/>
          <w:b/>
        </w:rPr>
        <w:t xml:space="preserve">периода януари - </w:t>
      </w:r>
      <w:r w:rsidR="00D1549F">
        <w:rPr>
          <w:rFonts w:ascii="Verdana" w:hAnsi="Verdana"/>
          <w:b/>
        </w:rPr>
        <w:t>август</w:t>
      </w:r>
      <w:r w:rsidR="0097002D">
        <w:rPr>
          <w:rFonts w:ascii="Verdana" w:hAnsi="Verdana"/>
          <w:b/>
        </w:rPr>
        <w:t xml:space="preserve">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на</w:t>
      </w:r>
      <w:r w:rsidR="00F76F4F">
        <w:rPr>
          <w:rFonts w:ascii="Verdana" w:hAnsi="Verdana"/>
        </w:rPr>
        <w:t>раства</w:t>
      </w:r>
      <w:r w:rsidRPr="0097002D">
        <w:rPr>
          <w:rFonts w:ascii="Verdana" w:hAnsi="Verdana"/>
        </w:rPr>
        <w:t xml:space="preserve"> с </w:t>
      </w:r>
      <w:r w:rsidR="000C1B69">
        <w:rPr>
          <w:rFonts w:ascii="Verdana" w:hAnsi="Verdana"/>
        </w:rPr>
        <w:t>8</w:t>
      </w:r>
      <w:r w:rsidRPr="0097002D">
        <w:rPr>
          <w:rFonts w:ascii="Verdana" w:hAnsi="Verdana"/>
        </w:rPr>
        <w:t>.</w:t>
      </w:r>
      <w:r w:rsidR="00F20A02">
        <w:rPr>
          <w:rFonts w:ascii="Verdana" w:hAnsi="Verdana"/>
        </w:rPr>
        <w:t>1</w:t>
      </w:r>
      <w:r w:rsidRPr="0097002D">
        <w:rPr>
          <w:rFonts w:ascii="Verdana" w:hAnsi="Verdana"/>
        </w:rPr>
        <w:t xml:space="preserve">% в сравнение </w:t>
      </w:r>
      <w:r w:rsidRPr="0097002D">
        <w:rPr>
          <w:rFonts w:ascii="Verdana" w:eastAsia="Times" w:hAnsi="Verdana"/>
        </w:rPr>
        <w:t xml:space="preserve">със същия период на 2023 г. </w:t>
      </w:r>
      <w:r w:rsidRPr="0097002D">
        <w:rPr>
          <w:rFonts w:ascii="Verdana" w:hAnsi="Verdana"/>
        </w:rPr>
        <w:t xml:space="preserve">и е на стойност </w:t>
      </w:r>
      <w:r w:rsidR="00327605">
        <w:rPr>
          <w:rFonts w:ascii="Verdana" w:hAnsi="Verdana"/>
        </w:rPr>
        <w:t xml:space="preserve">              </w:t>
      </w:r>
      <w:r w:rsidR="001742D6" w:rsidRPr="002371B9">
        <w:rPr>
          <w:rFonts w:ascii="Verdana" w:hAnsi="Verdana"/>
          <w:lang w:val="ru-RU"/>
        </w:rPr>
        <w:t xml:space="preserve">    </w:t>
      </w:r>
      <w:r w:rsidR="000C1B69">
        <w:rPr>
          <w:rFonts w:ascii="Verdana" w:hAnsi="Verdana"/>
        </w:rPr>
        <w:t>2</w:t>
      </w:r>
      <w:r w:rsidR="00F20A02">
        <w:rPr>
          <w:rFonts w:ascii="Verdana" w:hAnsi="Verdana"/>
        </w:rPr>
        <w:t>7</w:t>
      </w:r>
      <w:r w:rsidRPr="0097002D">
        <w:rPr>
          <w:rFonts w:ascii="Verdana" w:hAnsi="Verdana"/>
        </w:rPr>
        <w:t xml:space="preserve"> </w:t>
      </w:r>
      <w:r w:rsidR="00F20A02">
        <w:rPr>
          <w:rFonts w:ascii="Verdana" w:hAnsi="Verdana"/>
        </w:rPr>
        <w:t>651</w:t>
      </w:r>
      <w:r w:rsidRPr="0097002D">
        <w:rPr>
          <w:rFonts w:ascii="Verdana" w:hAnsi="Verdana"/>
        </w:rPr>
        <w:t>.</w:t>
      </w:r>
      <w:r w:rsidR="00F20A02">
        <w:rPr>
          <w:rFonts w:ascii="Verdana" w:hAnsi="Verdana"/>
        </w:rPr>
        <w:t>6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млн. лева (по цени CIF)</w:t>
      </w:r>
      <w:r w:rsidRPr="0097002D">
        <w:rPr>
          <w:rStyle w:val="FootnoteReference"/>
          <w:rFonts w:ascii="Verdana" w:eastAsia="Μοντέρνα" w:hAnsi="Verdana"/>
          <w:bCs/>
        </w:rPr>
        <w:footnoteReference w:id="2"/>
      </w:r>
      <w:r w:rsidRPr="0097002D">
        <w:rPr>
          <w:rFonts w:ascii="Verdana" w:hAnsi="Verdana"/>
          <w:bCs/>
        </w:rPr>
        <w:t xml:space="preserve"> 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1 и 2 от приложението). Най-голям е стойностният обем на стоките, внесени от Турция, Китай,</w:t>
      </w:r>
      <w:r w:rsidRPr="0097002D">
        <w:rPr>
          <w:rFonts w:ascii="Verdana" w:hAnsi="Verdana"/>
        </w:rPr>
        <w:t xml:space="preserve"> </w:t>
      </w:r>
      <w:r w:rsidR="00F76F4F">
        <w:rPr>
          <w:rFonts w:ascii="Verdana" w:hAnsi="Verdana"/>
          <w:bCs/>
        </w:rPr>
        <w:t>Египет</w:t>
      </w:r>
      <w:r w:rsidR="00F76F4F" w:rsidRPr="00F76F4F">
        <w:rPr>
          <w:rFonts w:ascii="Verdana" w:hAnsi="Verdana"/>
          <w:bCs/>
        </w:rPr>
        <w:t xml:space="preserve"> </w:t>
      </w:r>
      <w:r w:rsidR="00F76F4F" w:rsidRPr="0097002D">
        <w:rPr>
          <w:rFonts w:ascii="Verdana" w:hAnsi="Verdana"/>
          <w:bCs/>
        </w:rPr>
        <w:t>и</w:t>
      </w:r>
      <w:r w:rsidR="00F76F4F" w:rsidRPr="0097002D">
        <w:rPr>
          <w:rFonts w:ascii="Verdana" w:hAnsi="Verdana"/>
        </w:rPr>
        <w:t xml:space="preserve"> </w:t>
      </w:r>
      <w:r w:rsidR="00327605" w:rsidRPr="00327605">
        <w:rPr>
          <w:rFonts w:ascii="Verdana" w:hAnsi="Verdana"/>
        </w:rPr>
        <w:t xml:space="preserve">Украйна </w:t>
      </w:r>
      <w:r w:rsidRPr="0097002D">
        <w:rPr>
          <w:rFonts w:ascii="Verdana" w:hAnsi="Verdana"/>
          <w:bCs/>
        </w:rPr>
        <w:t>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3 от приложението)</w:t>
      </w:r>
      <w:r w:rsidRPr="0097002D">
        <w:rPr>
          <w:rFonts w:ascii="Verdana" w:hAnsi="Verdana"/>
        </w:rPr>
        <w:t>.</w:t>
      </w:r>
    </w:p>
    <w:p w14:paraId="3491521C" w14:textId="5059601B" w:rsidR="0005025B" w:rsidRPr="0097002D" w:rsidRDefault="0005025B" w:rsidP="001F6EFE">
      <w:pPr>
        <w:pStyle w:val="BodyText"/>
        <w:spacing w:line="360" w:lineRule="auto"/>
        <w:ind w:right="6" w:firstLine="567"/>
        <w:jc w:val="both"/>
        <w:rPr>
          <w:rFonts w:eastAsia="Times"/>
        </w:rPr>
      </w:pPr>
      <w:r w:rsidRPr="0097002D">
        <w:rPr>
          <w:rFonts w:ascii="Verdana" w:hAnsi="Verdana"/>
        </w:rPr>
        <w:t xml:space="preserve">През </w:t>
      </w:r>
      <w:r w:rsidR="00D1549F" w:rsidRPr="00D1549F">
        <w:rPr>
          <w:rFonts w:ascii="Verdana" w:hAnsi="Verdana"/>
          <w:b/>
        </w:rPr>
        <w:t>август</w:t>
      </w:r>
      <w:r w:rsidR="0097002D" w:rsidRPr="00D1549F">
        <w:rPr>
          <w:rFonts w:ascii="Verdana" w:hAnsi="Verdana"/>
          <w:b/>
        </w:rPr>
        <w:t xml:space="preserve"> </w:t>
      </w:r>
      <w:r w:rsidR="0097002D">
        <w:rPr>
          <w:rFonts w:ascii="Verdana" w:hAnsi="Verdana"/>
          <w:b/>
        </w:rPr>
        <w:t xml:space="preserve">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/>
        </w:rPr>
        <w:t>вно</w:t>
      </w:r>
      <w:r w:rsidRPr="0097002D">
        <w:rPr>
          <w:rFonts w:ascii="Verdana" w:hAnsi="Verdana"/>
          <w:b/>
          <w:bCs/>
        </w:rPr>
        <w:t xml:space="preserve">сът </w:t>
      </w:r>
      <w:r w:rsidRPr="0097002D">
        <w:rPr>
          <w:rFonts w:ascii="Verdana" w:hAnsi="Verdana"/>
          <w:bCs/>
        </w:rPr>
        <w:t xml:space="preserve">на стоки в България </w:t>
      </w:r>
      <w:r w:rsidRPr="0097002D">
        <w:rPr>
          <w:rFonts w:ascii="Verdana" w:hAnsi="Verdana"/>
          <w:b/>
          <w:bCs/>
        </w:rPr>
        <w:t>от трети страни</w:t>
      </w:r>
      <w:r w:rsidRPr="0097002D">
        <w:rPr>
          <w:rFonts w:ascii="Verdana" w:hAnsi="Verdana"/>
          <w:b/>
        </w:rPr>
        <w:t xml:space="preserve"> </w:t>
      </w:r>
      <w:r w:rsidRPr="0097002D">
        <w:rPr>
          <w:rFonts w:ascii="Verdana" w:hAnsi="Verdana"/>
        </w:rPr>
        <w:t>нараства с</w:t>
      </w:r>
      <w:r w:rsidR="00F20A02">
        <w:rPr>
          <w:rFonts w:ascii="Verdana" w:hAnsi="Verdana"/>
        </w:rPr>
        <w:t>ъс</w:t>
      </w:r>
      <w:r w:rsidRPr="0097002D">
        <w:rPr>
          <w:rFonts w:ascii="Verdana" w:hAnsi="Verdana"/>
        </w:rPr>
        <w:t xml:space="preserve"> </w:t>
      </w:r>
      <w:r w:rsidR="00F20A02">
        <w:rPr>
          <w:rFonts w:ascii="Verdana" w:hAnsi="Verdana"/>
        </w:rPr>
        <w:t>7</w:t>
      </w:r>
      <w:r w:rsidRPr="0097002D">
        <w:rPr>
          <w:rFonts w:ascii="Verdana" w:hAnsi="Verdana"/>
        </w:rPr>
        <w:t>.</w:t>
      </w:r>
      <w:r w:rsidR="00F20A02">
        <w:rPr>
          <w:rFonts w:ascii="Verdana" w:hAnsi="Verdana"/>
        </w:rPr>
        <w:t>0</w:t>
      </w:r>
      <w:r w:rsidRPr="0097002D">
        <w:rPr>
          <w:rFonts w:ascii="Verdana" w:hAnsi="Verdana"/>
        </w:rPr>
        <w:t xml:space="preserve">% спрямо същия месец на предходната година и е в размер на </w:t>
      </w:r>
      <w:r w:rsidR="001742D6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 </w:t>
      </w:r>
      <w:r w:rsidR="00F20A02">
        <w:rPr>
          <w:rFonts w:ascii="Verdana" w:hAnsi="Verdana"/>
        </w:rPr>
        <w:t>606</w:t>
      </w:r>
      <w:r w:rsidRPr="002371B9">
        <w:rPr>
          <w:rFonts w:ascii="Verdana" w:hAnsi="Verdana"/>
          <w:lang w:val="ru-RU"/>
        </w:rPr>
        <w:t>.</w:t>
      </w:r>
      <w:r w:rsidR="00F20A02">
        <w:rPr>
          <w:rFonts w:ascii="Verdana" w:hAnsi="Verdana"/>
          <w:lang w:val="ru-RU"/>
        </w:rPr>
        <w:t>6</w:t>
      </w:r>
      <w:r w:rsidRPr="0097002D">
        <w:rPr>
          <w:rFonts w:ascii="Verdana" w:hAnsi="Verdana"/>
          <w:bCs/>
        </w:rPr>
        <w:t xml:space="preserve"> млн. </w:t>
      </w:r>
      <w:r w:rsidR="007644CE" w:rsidRPr="0097002D">
        <w:rPr>
          <w:rFonts w:ascii="Verdana" w:hAnsi="Verdana"/>
          <w:bCs/>
        </w:rPr>
        <w:t>лева</w:t>
      </w:r>
      <w:r w:rsidRPr="0097002D">
        <w:rPr>
          <w:rFonts w:ascii="Verdana" w:hAnsi="Verdana"/>
          <w:bCs/>
        </w:rPr>
        <w:t>.</w:t>
      </w:r>
    </w:p>
    <w:p w14:paraId="4607CAD9" w14:textId="77777777" w:rsidR="0005025B" w:rsidRPr="0097002D" w:rsidRDefault="0005025B" w:rsidP="001F6EFE">
      <w:pPr>
        <w:spacing w:before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Фиг. 2. Номинално изменение в стойностния обем</w:t>
      </w:r>
      <w:r w:rsidRPr="0097002D">
        <w:rPr>
          <w:rFonts w:ascii="Verdana" w:eastAsia="Times" w:hAnsi="Verdana"/>
          <w:b/>
          <w:bCs/>
          <w:sz w:val="20"/>
          <w:szCs w:val="20"/>
          <w:vertAlign w:val="superscript"/>
        </w:rPr>
        <w:footnoteReference w:id="3"/>
      </w:r>
      <w:r w:rsidRPr="0097002D">
        <w:rPr>
          <w:rFonts w:ascii="Verdana" w:eastAsia="Times" w:hAnsi="Verdana"/>
          <w:b/>
          <w:bCs/>
          <w:sz w:val="20"/>
          <w:szCs w:val="20"/>
        </w:rPr>
        <w:t xml:space="preserve"> на вноса на стоки в</w:t>
      </w:r>
    </w:p>
    <w:p w14:paraId="33FDB608" w14:textId="77777777" w:rsidR="0005025B" w:rsidRPr="0097002D" w:rsidRDefault="0005025B" w:rsidP="001F6EFE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 xml:space="preserve">България от трети страни през периода </w:t>
      </w:r>
      <w:r w:rsidRPr="0097002D">
        <w:rPr>
          <w:rFonts w:ascii="Verdana" w:hAnsi="Verdana"/>
          <w:b/>
          <w:bCs/>
          <w:sz w:val="20"/>
          <w:szCs w:val="20"/>
        </w:rPr>
        <w:t>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</w:t>
      </w:r>
      <w:r w:rsidRPr="0097002D">
        <w:rPr>
          <w:rFonts w:ascii="Verdana" w:eastAsia="Times" w:hAnsi="Verdana"/>
          <w:b/>
          <w:bCs/>
          <w:sz w:val="20"/>
          <w:szCs w:val="20"/>
        </w:rPr>
        <w:t>година</w:t>
      </w:r>
    </w:p>
    <w:p w14:paraId="70951372" w14:textId="5417791E" w:rsidR="0005025B" w:rsidRPr="0097002D" w:rsidRDefault="0005025B" w:rsidP="001F6EFE">
      <w:pPr>
        <w:spacing w:after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(</w:t>
      </w:r>
      <w:r w:rsidR="007925A9">
        <w:rPr>
          <w:rFonts w:ascii="Verdana" w:eastAsia="Times" w:hAnsi="Verdana"/>
          <w:b/>
          <w:bCs/>
          <w:sz w:val="20"/>
          <w:szCs w:val="20"/>
        </w:rPr>
        <w:t>с</w:t>
      </w:r>
      <w:r w:rsidRPr="0097002D">
        <w:rPr>
          <w:rFonts w:ascii="Verdana" w:eastAsia="Times" w:hAnsi="Verdana"/>
          <w:b/>
          <w:bCs/>
          <w:sz w:val="20"/>
          <w:szCs w:val="20"/>
        </w:rPr>
        <w:t>прямо същия месец на предходната година)</w:t>
      </w:r>
    </w:p>
    <w:p w14:paraId="2217E22B" w14:textId="1B116BA2" w:rsidR="0005025B" w:rsidRPr="0097002D" w:rsidRDefault="001742D6" w:rsidP="0005025B">
      <w:pPr>
        <w:ind w:left="720"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 xml:space="preserve"> </w:t>
      </w:r>
      <w:r w:rsidR="00BE0AF8">
        <w:rPr>
          <w:rFonts w:ascii="Verdana" w:eastAsia="Times" w:hAnsi="Verdana"/>
          <w:sz w:val="20"/>
          <w:szCs w:val="20"/>
        </w:rPr>
        <w:t xml:space="preserve">  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37E51FA7" w14:textId="037593CB" w:rsidR="00327605" w:rsidRDefault="008E463E" w:rsidP="005D3036">
      <w:pPr>
        <w:spacing w:after="120"/>
        <w:ind w:right="6"/>
        <w:jc w:val="center"/>
        <w:rPr>
          <w:rFonts w:ascii="Verdana" w:eastAsia="Times" w:hAnsi="Verdana"/>
          <w:sz w:val="20"/>
          <w:szCs w:val="20"/>
        </w:rPr>
      </w:pPr>
      <w:r>
        <w:rPr>
          <w:noProof/>
          <w:lang w:eastAsia="bg-BG"/>
        </w:rPr>
        <w:t xml:space="preserve"> </w:t>
      </w:r>
      <w:r w:rsidR="000D39E5" w:rsidRPr="001742D6">
        <w:rPr>
          <w:rFonts w:ascii="Verdana" w:hAnsi="Verdana"/>
          <w:noProof/>
          <w:lang w:eastAsia="bg-BG"/>
        </w:rPr>
        <w:t xml:space="preserve"> </w:t>
      </w:r>
      <w:r w:rsidR="00383225">
        <w:rPr>
          <w:noProof/>
          <w:lang w:eastAsia="bg-BG"/>
        </w:rPr>
        <w:drawing>
          <wp:inline distT="0" distB="0" distL="0" distR="0" wp14:anchorId="50B383AC" wp14:editId="0DE9E7C7">
            <wp:extent cx="5617210" cy="27813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1CC4D7" w14:textId="0EA0EED8" w:rsidR="0005025B" w:rsidRPr="0097002D" w:rsidRDefault="0005025B" w:rsidP="001F6EFE">
      <w:pPr>
        <w:spacing w:before="160" w:line="360" w:lineRule="auto"/>
        <w:ind w:firstLine="567"/>
        <w:jc w:val="both"/>
        <w:rPr>
          <w:rFonts w:ascii="Verdana" w:eastAsia="Times" w:hAnsi="Verdana"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>При вноса,</w:t>
      </w:r>
      <w:r w:rsidRPr="0097002D">
        <w:rPr>
          <w:rFonts w:ascii="Verdana" w:eastAsia="Times New Roman" w:hAnsi="Verdana"/>
          <w:sz w:val="20"/>
          <w:szCs w:val="20"/>
        </w:rPr>
        <w:t xml:space="preserve"> разпределен според </w:t>
      </w:r>
      <w:r w:rsidRPr="0097002D">
        <w:rPr>
          <w:rFonts w:ascii="Verdana" w:eastAsia="Times New Roman" w:hAnsi="Verdana"/>
          <w:b/>
          <w:sz w:val="20"/>
          <w:szCs w:val="20"/>
        </w:rPr>
        <w:t>Стандартната външнотърговска класификация,</w:t>
      </w:r>
      <w:r w:rsidRPr="0097002D">
        <w:rPr>
          <w:rFonts w:ascii="Verdana" w:eastAsia="Times New Roman" w:hAnsi="Verdana"/>
          <w:sz w:val="20"/>
          <w:szCs w:val="20"/>
        </w:rPr>
        <w:t xml:space="preserve"> най-голямо увеличение е отчетено в сектор </w:t>
      </w:r>
      <w:r w:rsidRPr="0097002D">
        <w:rPr>
          <w:rFonts w:ascii="Verdana" w:eastAsia="Times" w:hAnsi="Verdana"/>
          <w:sz w:val="20"/>
          <w:szCs w:val="20"/>
        </w:rPr>
        <w:t>„</w:t>
      </w:r>
      <w:r w:rsidR="005F4CDC" w:rsidRPr="005F4CDC">
        <w:rPr>
          <w:rFonts w:ascii="Verdana" w:eastAsia="Times" w:hAnsi="Verdana"/>
          <w:sz w:val="20"/>
          <w:szCs w:val="20"/>
        </w:rPr>
        <w:t>Необработени (сурови) материали, негодни за консумация (изкл. горивата)</w:t>
      </w:r>
      <w:r w:rsidRPr="0097002D">
        <w:rPr>
          <w:rFonts w:ascii="Verdana" w:eastAsia="Times" w:hAnsi="Verdana"/>
          <w:sz w:val="20"/>
          <w:szCs w:val="20"/>
        </w:rPr>
        <w:t>“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5F4CDC">
        <w:rPr>
          <w:rFonts w:ascii="Verdana" w:eastAsia="Times" w:hAnsi="Verdana"/>
          <w:sz w:val="20"/>
          <w:szCs w:val="20"/>
        </w:rPr>
        <w:t>26</w:t>
      </w:r>
      <w:r w:rsidRPr="0097002D">
        <w:rPr>
          <w:rFonts w:ascii="Verdana" w:eastAsia="Times" w:hAnsi="Verdana"/>
          <w:sz w:val="20"/>
          <w:szCs w:val="20"/>
        </w:rPr>
        <w:t>.</w:t>
      </w:r>
      <w:r w:rsidR="005F4CDC">
        <w:rPr>
          <w:rFonts w:ascii="Verdana" w:eastAsia="Times" w:hAnsi="Verdana"/>
          <w:sz w:val="20"/>
          <w:szCs w:val="20"/>
        </w:rPr>
        <w:t>4</w:t>
      </w:r>
      <w:r w:rsidR="00A179DA">
        <w:rPr>
          <w:rFonts w:ascii="Verdana" w:eastAsia="Times" w:hAnsi="Verdana"/>
          <w:sz w:val="20"/>
          <w:szCs w:val="20"/>
        </w:rPr>
        <w:t>%)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 xml:space="preserve">табл. 4 от приложението). Най-голям спад се наблюдава в сектор </w:t>
      </w:r>
      <w:r w:rsidRPr="0097002D">
        <w:rPr>
          <w:rFonts w:ascii="Verdana" w:eastAsia="Times" w:hAnsi="Verdana"/>
          <w:bCs/>
          <w:sz w:val="20"/>
          <w:szCs w:val="20"/>
        </w:rPr>
        <w:t>„</w:t>
      </w:r>
      <w:r w:rsidR="00010634" w:rsidRPr="00010634">
        <w:rPr>
          <w:rFonts w:ascii="Verdana" w:eastAsia="Times" w:hAnsi="Verdana"/>
          <w:bCs/>
          <w:sz w:val="20"/>
          <w:szCs w:val="20"/>
        </w:rPr>
        <w:t>Машини, оборудване и превозни средства</w:t>
      </w:r>
      <w:r w:rsidR="001742D6">
        <w:rPr>
          <w:rFonts w:ascii="Verdana" w:eastAsia="Times" w:hAnsi="Verdana"/>
          <w:bCs/>
          <w:sz w:val="20"/>
          <w:szCs w:val="20"/>
        </w:rPr>
        <w:t>“ (</w:t>
      </w:r>
      <w:r w:rsidR="000C1B69">
        <w:rPr>
          <w:rFonts w:ascii="Verdana" w:eastAsia="Times" w:hAnsi="Verdana"/>
          <w:bCs/>
          <w:sz w:val="20"/>
          <w:szCs w:val="20"/>
        </w:rPr>
        <w:t>10</w:t>
      </w:r>
      <w:r w:rsidRPr="0097002D">
        <w:rPr>
          <w:rFonts w:ascii="Verdana" w:eastAsia="Times" w:hAnsi="Verdana"/>
          <w:bCs/>
          <w:sz w:val="20"/>
          <w:szCs w:val="20"/>
        </w:rPr>
        <w:t>.</w:t>
      </w:r>
      <w:r w:rsidR="005F4CDC">
        <w:rPr>
          <w:rFonts w:ascii="Verdana" w:eastAsia="Times" w:hAnsi="Verdana"/>
          <w:bCs/>
          <w:sz w:val="20"/>
          <w:szCs w:val="20"/>
        </w:rPr>
        <w:t>2</w:t>
      </w:r>
      <w:r w:rsidRPr="0097002D">
        <w:rPr>
          <w:rFonts w:ascii="Verdana" w:eastAsia="Times" w:hAnsi="Verdana"/>
          <w:bCs/>
          <w:sz w:val="20"/>
          <w:szCs w:val="20"/>
        </w:rPr>
        <w:t>%).</w:t>
      </w:r>
    </w:p>
    <w:p w14:paraId="14B8480C" w14:textId="33AA04F4" w:rsidR="0005025B" w:rsidRPr="0097002D" w:rsidRDefault="0005025B" w:rsidP="001F6EFE">
      <w:pPr>
        <w:spacing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eastAsia="Times" w:hAnsi="Verdana"/>
          <w:b/>
          <w:sz w:val="20"/>
          <w:szCs w:val="20"/>
        </w:rPr>
        <w:lastRenderedPageBreak/>
        <w:t>Външнотърговското салдо</w:t>
      </w:r>
      <w:r w:rsidRPr="0097002D">
        <w:rPr>
          <w:rFonts w:ascii="Verdana" w:eastAsia="Times" w:hAnsi="Verdana"/>
          <w:sz w:val="20"/>
          <w:szCs w:val="20"/>
        </w:rPr>
        <w:t xml:space="preserve"> (износ FOB - внос CIF) на България с трети страни за </w:t>
      </w:r>
      <w:r w:rsidR="0097002D">
        <w:rPr>
          <w:rFonts w:ascii="Verdana" w:eastAsia="Times" w:hAnsi="Verdana"/>
          <w:b/>
          <w:sz w:val="20"/>
          <w:szCs w:val="20"/>
        </w:rPr>
        <w:t xml:space="preserve">периода януари - </w:t>
      </w:r>
      <w:r w:rsidR="00D1549F">
        <w:rPr>
          <w:rFonts w:ascii="Verdana" w:eastAsia="Times" w:hAnsi="Verdana"/>
          <w:b/>
          <w:sz w:val="20"/>
          <w:szCs w:val="20"/>
        </w:rPr>
        <w:t>август</w:t>
      </w:r>
      <w:r w:rsidR="0097002D"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е отрицателно и е в размер на </w:t>
      </w:r>
      <w:r w:rsidR="00510E59">
        <w:rPr>
          <w:rFonts w:ascii="Verdana" w:eastAsia="Times" w:hAnsi="Verdana"/>
          <w:sz w:val="20"/>
          <w:szCs w:val="20"/>
        </w:rPr>
        <w:t>7</w:t>
      </w:r>
      <w:r w:rsidRPr="0097002D">
        <w:rPr>
          <w:rFonts w:ascii="Verdana" w:eastAsia="Times" w:hAnsi="Verdana"/>
          <w:sz w:val="20"/>
          <w:szCs w:val="20"/>
        </w:rPr>
        <w:t xml:space="preserve"> </w:t>
      </w:r>
      <w:r w:rsidR="00510E59">
        <w:rPr>
          <w:rFonts w:ascii="Verdana" w:eastAsia="Times" w:hAnsi="Verdana"/>
          <w:sz w:val="20"/>
          <w:szCs w:val="20"/>
        </w:rPr>
        <w:t>418</w:t>
      </w:r>
      <w:r w:rsidRPr="0097002D">
        <w:rPr>
          <w:rFonts w:ascii="Verdana" w:eastAsia="Times" w:hAnsi="Verdana"/>
          <w:sz w:val="20"/>
          <w:szCs w:val="20"/>
        </w:rPr>
        <w:t>.</w:t>
      </w:r>
      <w:r w:rsidR="00510E59">
        <w:rPr>
          <w:rFonts w:ascii="Verdana" w:eastAsia="Times" w:hAnsi="Verdana"/>
          <w:sz w:val="20"/>
          <w:szCs w:val="20"/>
        </w:rPr>
        <w:t>5</w:t>
      </w:r>
      <w:r w:rsidRPr="0097002D">
        <w:rPr>
          <w:rFonts w:ascii="Verdana" w:eastAsia="Times" w:hAnsi="Verdana"/>
          <w:sz w:val="20"/>
          <w:szCs w:val="20"/>
        </w:rPr>
        <w:t xml:space="preserve"> млн. лева 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>табл. 1 от приложението).</w:t>
      </w:r>
    </w:p>
    <w:p w14:paraId="0FDF3076" w14:textId="27A68715" w:rsidR="000C1B69" w:rsidRDefault="0005025B" w:rsidP="00A674B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D1549F" w:rsidRPr="00D1549F">
        <w:rPr>
          <w:rFonts w:ascii="Verdana" w:eastAsia="Times" w:hAnsi="Verdana"/>
          <w:b/>
          <w:sz w:val="20"/>
          <w:szCs w:val="20"/>
        </w:rPr>
        <w:t>август</w:t>
      </w:r>
      <w:r w:rsidR="0097002D" w:rsidRPr="00D1549F">
        <w:rPr>
          <w:rFonts w:ascii="Verdana" w:eastAsia="Times" w:hAnsi="Verdana"/>
          <w:b/>
          <w:sz w:val="20"/>
          <w:szCs w:val="20"/>
        </w:rPr>
        <w:t xml:space="preserve"> 2</w:t>
      </w:r>
      <w:r w:rsidR="0097002D">
        <w:rPr>
          <w:rFonts w:ascii="Verdana" w:eastAsia="Times" w:hAnsi="Verdana"/>
          <w:b/>
          <w:sz w:val="20"/>
          <w:szCs w:val="20"/>
        </w:rPr>
        <w:t xml:space="preserve">024 </w:t>
      </w:r>
      <w:r w:rsidRPr="0097002D">
        <w:rPr>
          <w:rFonts w:ascii="Verdana" w:eastAsia="Times" w:hAnsi="Verdana"/>
          <w:b/>
          <w:sz w:val="20"/>
          <w:szCs w:val="20"/>
        </w:rPr>
        <w:t>г</w:t>
      </w:r>
      <w:r w:rsidRPr="0097002D">
        <w:rPr>
          <w:rFonts w:ascii="Verdana" w:eastAsia="Times" w:hAnsi="Verdana"/>
          <w:sz w:val="20"/>
          <w:szCs w:val="20"/>
        </w:rPr>
        <w:t xml:space="preserve">. външнотърговското салдо (износ FOB - внос CIF) с трети страни също е отрицателно и е на стойност </w:t>
      </w:r>
      <w:r w:rsidR="000C1B69">
        <w:rPr>
          <w:rFonts w:ascii="Verdana" w:eastAsia="Times" w:hAnsi="Verdana"/>
          <w:sz w:val="20"/>
          <w:szCs w:val="20"/>
        </w:rPr>
        <w:t xml:space="preserve">1 </w:t>
      </w:r>
      <w:r w:rsidR="00510E59">
        <w:rPr>
          <w:rFonts w:ascii="Verdana" w:eastAsia="Times" w:hAnsi="Verdana"/>
          <w:sz w:val="20"/>
          <w:szCs w:val="20"/>
        </w:rPr>
        <w:t>075</w:t>
      </w:r>
      <w:r w:rsidRPr="002371B9">
        <w:rPr>
          <w:rFonts w:ascii="Verdana" w:eastAsia="Times" w:hAnsi="Verdana"/>
          <w:sz w:val="20"/>
          <w:szCs w:val="20"/>
          <w:lang w:val="ru-RU"/>
        </w:rPr>
        <w:t>.</w:t>
      </w:r>
      <w:r w:rsidR="00510E59">
        <w:rPr>
          <w:rFonts w:ascii="Verdana" w:eastAsia="Times" w:hAnsi="Verdana"/>
          <w:sz w:val="20"/>
          <w:szCs w:val="20"/>
          <w:lang w:val="ru-RU"/>
        </w:rPr>
        <w:t>6</w:t>
      </w:r>
      <w:r w:rsidRPr="0097002D">
        <w:rPr>
          <w:rFonts w:ascii="Verdana" w:eastAsia="Times" w:hAnsi="Verdana"/>
          <w:sz w:val="20"/>
          <w:szCs w:val="20"/>
        </w:rPr>
        <w:t xml:space="preserve"> млн. лева.</w:t>
      </w:r>
    </w:p>
    <w:p w14:paraId="02A456DF" w14:textId="00491CB6" w:rsidR="0005025B" w:rsidRPr="0097002D" w:rsidRDefault="0005025B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Търговия със стоки на България с трети страни и ЕС - общо</w:t>
      </w:r>
    </w:p>
    <w:p w14:paraId="60FA1A31" w14:textId="4A5A7057" w:rsidR="007F75DD" w:rsidRDefault="0005025B" w:rsidP="00A674BB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D1549F">
        <w:rPr>
          <w:rFonts w:ascii="Verdana" w:hAnsi="Verdana"/>
          <w:b/>
          <w:sz w:val="20"/>
          <w:szCs w:val="20"/>
        </w:rPr>
        <w:t>август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 xml:space="preserve">г. </w:t>
      </w:r>
      <w:r w:rsidRPr="0097002D">
        <w:rPr>
          <w:rFonts w:ascii="Verdana" w:hAnsi="Verdana"/>
          <w:sz w:val="20"/>
          <w:szCs w:val="20"/>
        </w:rPr>
        <w:t xml:space="preserve">от България </w:t>
      </w:r>
      <w:r w:rsidRPr="0097002D">
        <w:rPr>
          <w:rFonts w:ascii="Verdana" w:hAnsi="Verdana"/>
          <w:b/>
          <w:sz w:val="20"/>
          <w:szCs w:val="20"/>
        </w:rPr>
        <w:t>общо са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bCs/>
          <w:sz w:val="20"/>
          <w:szCs w:val="20"/>
        </w:rPr>
        <w:t xml:space="preserve">изнесени </w:t>
      </w:r>
      <w:r w:rsidRPr="0097002D">
        <w:rPr>
          <w:rFonts w:ascii="Verdana" w:hAnsi="Verdana"/>
          <w:bCs/>
          <w:sz w:val="20"/>
          <w:szCs w:val="20"/>
        </w:rPr>
        <w:t>стоки</w:t>
      </w:r>
      <w:r w:rsidRPr="0097002D">
        <w:rPr>
          <w:rFonts w:ascii="Verdana" w:hAnsi="Verdana"/>
          <w:b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 xml:space="preserve">на стойност </w:t>
      </w:r>
      <w:r w:rsidR="00510E59">
        <w:rPr>
          <w:rFonts w:ascii="Verdana" w:hAnsi="Verdana"/>
          <w:bCs/>
          <w:sz w:val="20"/>
          <w:szCs w:val="20"/>
        </w:rPr>
        <w:t>56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510E59">
        <w:rPr>
          <w:rFonts w:ascii="Verdana" w:hAnsi="Verdana"/>
          <w:bCs/>
          <w:sz w:val="20"/>
          <w:szCs w:val="20"/>
        </w:rPr>
        <w:t>511</w:t>
      </w:r>
      <w:r w:rsidRPr="0097002D">
        <w:rPr>
          <w:rFonts w:ascii="Verdana" w:hAnsi="Verdana"/>
          <w:bCs/>
          <w:sz w:val="20"/>
          <w:szCs w:val="20"/>
        </w:rPr>
        <w:t>.</w:t>
      </w:r>
      <w:r w:rsidR="00510E59">
        <w:rPr>
          <w:rFonts w:ascii="Verdana" w:hAnsi="Verdana"/>
          <w:bCs/>
          <w:sz w:val="20"/>
          <w:szCs w:val="20"/>
        </w:rPr>
        <w:t>2</w:t>
      </w:r>
      <w:r w:rsidRPr="0097002D">
        <w:rPr>
          <w:rFonts w:ascii="Verdana" w:hAnsi="Verdana"/>
          <w:bCs/>
          <w:sz w:val="20"/>
          <w:szCs w:val="20"/>
        </w:rPr>
        <w:t xml:space="preserve"> млн. лв., което е </w:t>
      </w:r>
      <w:r w:rsidRPr="0097002D">
        <w:rPr>
          <w:rFonts w:ascii="Verdana" w:hAnsi="Verdana"/>
          <w:sz w:val="20"/>
          <w:szCs w:val="20"/>
        </w:rPr>
        <w:t xml:space="preserve">с </w:t>
      </w:r>
      <w:r w:rsidR="00397774">
        <w:rPr>
          <w:rFonts w:ascii="Verdana" w:hAnsi="Verdana"/>
          <w:sz w:val="20"/>
          <w:szCs w:val="20"/>
        </w:rPr>
        <w:t>2</w:t>
      </w:r>
      <w:r w:rsidRPr="0097002D">
        <w:rPr>
          <w:rFonts w:ascii="Verdana" w:hAnsi="Verdana"/>
          <w:sz w:val="20"/>
          <w:szCs w:val="20"/>
        </w:rPr>
        <w:t>.</w:t>
      </w:r>
      <w:r w:rsidR="00510E59">
        <w:rPr>
          <w:rFonts w:ascii="Verdana" w:hAnsi="Verdana"/>
          <w:sz w:val="20"/>
          <w:szCs w:val="20"/>
        </w:rPr>
        <w:t>8</w:t>
      </w:r>
      <w:r w:rsidRPr="0097002D">
        <w:rPr>
          <w:rFonts w:ascii="Verdana" w:hAnsi="Verdana"/>
          <w:sz w:val="20"/>
          <w:szCs w:val="20"/>
        </w:rPr>
        <w:t xml:space="preserve">% по-малко в сравнение </w:t>
      </w:r>
      <w:r w:rsidRPr="0097002D">
        <w:rPr>
          <w:rFonts w:ascii="Verdana" w:eastAsia="Times" w:hAnsi="Verdana"/>
          <w:sz w:val="20"/>
          <w:szCs w:val="20"/>
        </w:rPr>
        <w:t xml:space="preserve">със същия период на 2023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приложението).</w:t>
      </w:r>
    </w:p>
    <w:p w14:paraId="468B239C" w14:textId="66A0A358" w:rsidR="0005025B" w:rsidRPr="0097002D" w:rsidRDefault="0005025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D1549F" w:rsidRPr="00D1549F">
        <w:rPr>
          <w:rFonts w:ascii="Verdana" w:hAnsi="Verdana"/>
          <w:b/>
          <w:bCs/>
          <w:sz w:val="20"/>
          <w:szCs w:val="20"/>
        </w:rPr>
        <w:t>август</w:t>
      </w:r>
      <w:r w:rsidR="0097002D" w:rsidRPr="00D1549F">
        <w:rPr>
          <w:rFonts w:ascii="Verdana" w:hAnsi="Verdana"/>
          <w:b/>
          <w:bCs/>
          <w:sz w:val="20"/>
          <w:szCs w:val="20"/>
        </w:rPr>
        <w:t xml:space="preserve"> </w:t>
      </w:r>
      <w:r w:rsidR="0097002D">
        <w:rPr>
          <w:rFonts w:ascii="Verdana" w:hAnsi="Verdana"/>
          <w:b/>
          <w:bCs/>
          <w:sz w:val="20"/>
          <w:szCs w:val="20"/>
        </w:rPr>
        <w:t xml:space="preserve">2024 </w:t>
      </w:r>
      <w:r w:rsidRPr="0097002D">
        <w:rPr>
          <w:rFonts w:ascii="Verdana" w:hAnsi="Verdana"/>
          <w:b/>
          <w:bCs/>
          <w:sz w:val="20"/>
          <w:szCs w:val="20"/>
        </w:rPr>
        <w:t>г. общият износ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възлиза на </w:t>
      </w:r>
      <w:r w:rsidR="00510E59">
        <w:rPr>
          <w:rFonts w:ascii="Verdana" w:hAnsi="Verdana"/>
          <w:bCs/>
          <w:sz w:val="20"/>
          <w:szCs w:val="20"/>
        </w:rPr>
        <w:t>6</w:t>
      </w:r>
      <w:r w:rsidR="00364923">
        <w:rPr>
          <w:rFonts w:ascii="Verdana" w:hAnsi="Verdana"/>
          <w:bCs/>
          <w:sz w:val="20"/>
          <w:szCs w:val="20"/>
        </w:rPr>
        <w:t xml:space="preserve"> </w:t>
      </w:r>
      <w:r w:rsidR="00397774">
        <w:rPr>
          <w:rFonts w:ascii="Verdana" w:hAnsi="Verdana"/>
          <w:bCs/>
          <w:sz w:val="20"/>
          <w:szCs w:val="20"/>
        </w:rPr>
        <w:t>8</w:t>
      </w:r>
      <w:r w:rsidR="00510E59">
        <w:rPr>
          <w:rFonts w:ascii="Verdana" w:hAnsi="Verdana"/>
          <w:bCs/>
          <w:sz w:val="20"/>
          <w:szCs w:val="20"/>
        </w:rPr>
        <w:t>26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B53D9B">
        <w:rPr>
          <w:rFonts w:ascii="Verdana" w:hAnsi="Verdana"/>
          <w:bCs/>
          <w:sz w:val="20"/>
          <w:szCs w:val="20"/>
          <w:lang w:val="ru-RU"/>
        </w:rPr>
        <w:t>6</w:t>
      </w:r>
      <w:r w:rsidRPr="0097002D">
        <w:rPr>
          <w:rFonts w:ascii="Verdana" w:hAnsi="Verdana"/>
          <w:bCs/>
          <w:sz w:val="20"/>
          <w:szCs w:val="20"/>
        </w:rPr>
        <w:t xml:space="preserve"> млн. лв. и на</w:t>
      </w:r>
      <w:r w:rsidR="00B53D9B">
        <w:rPr>
          <w:rFonts w:ascii="Verdana" w:hAnsi="Verdana"/>
          <w:bCs/>
          <w:sz w:val="20"/>
          <w:szCs w:val="20"/>
        </w:rPr>
        <w:t>маля</w:t>
      </w:r>
      <w:r w:rsidR="000D39E5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B53D9B">
        <w:rPr>
          <w:rFonts w:ascii="Verdana" w:hAnsi="Verdana"/>
          <w:bCs/>
          <w:sz w:val="20"/>
          <w:szCs w:val="20"/>
        </w:rPr>
        <w:t>1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B53D9B">
        <w:rPr>
          <w:rFonts w:ascii="Verdana" w:hAnsi="Verdana"/>
          <w:bCs/>
          <w:sz w:val="20"/>
          <w:szCs w:val="20"/>
          <w:lang w:val="ru-RU"/>
        </w:rPr>
        <w:t>9</w:t>
      </w:r>
      <w:r w:rsidRPr="0097002D">
        <w:rPr>
          <w:rFonts w:ascii="Verdana" w:hAnsi="Verdana"/>
          <w:bCs/>
          <w:sz w:val="20"/>
          <w:szCs w:val="20"/>
        </w:rPr>
        <w:t>% спрямо същия месец на предходната година.</w:t>
      </w:r>
    </w:p>
    <w:p w14:paraId="62E1F72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Фиг. 3.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4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1D2969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износа на стоки от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7399CA5D" w14:textId="453BE500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752231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6DF54852" w14:textId="4656BD5F" w:rsidR="0005025B" w:rsidRPr="0097002D" w:rsidRDefault="007F75DD" w:rsidP="0005025B">
      <w:pPr>
        <w:ind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             </w:t>
      </w:r>
      <w:r w:rsidR="00BE0AF8">
        <w:rPr>
          <w:rFonts w:ascii="Verdana" w:eastAsia="Times" w:hAnsi="Verdana"/>
          <w:sz w:val="20"/>
          <w:szCs w:val="20"/>
        </w:rPr>
        <w:t xml:space="preserve">  </w:t>
      </w: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54471970" w14:textId="48791B0F" w:rsidR="0005025B" w:rsidRPr="0097002D" w:rsidRDefault="008E463E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  <w:r w:rsidR="004A21DB">
        <w:rPr>
          <w:noProof/>
          <w:lang w:eastAsia="bg-BG"/>
        </w:rPr>
        <w:drawing>
          <wp:inline distT="0" distB="0" distL="0" distR="0" wp14:anchorId="690FF673" wp14:editId="6B4CA372">
            <wp:extent cx="5207635" cy="26289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8E6CD1" w14:textId="56DF5816" w:rsidR="00A92DA4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D1549F">
        <w:rPr>
          <w:rFonts w:ascii="Verdana" w:hAnsi="Verdana"/>
          <w:b/>
          <w:sz w:val="20"/>
          <w:szCs w:val="20"/>
        </w:rPr>
        <w:t>август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sz w:val="20"/>
          <w:szCs w:val="20"/>
        </w:rPr>
        <w:t>общо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sz w:val="20"/>
          <w:szCs w:val="20"/>
        </w:rPr>
        <w:t>в страната</w:t>
      </w:r>
      <w:r w:rsidRPr="0097002D">
        <w:rPr>
          <w:rFonts w:ascii="Verdana" w:hAnsi="Verdana"/>
          <w:b/>
          <w:sz w:val="20"/>
          <w:szCs w:val="20"/>
        </w:rPr>
        <w:t xml:space="preserve"> са внесени </w:t>
      </w:r>
      <w:r w:rsidRPr="0097002D">
        <w:rPr>
          <w:rFonts w:ascii="Verdana" w:hAnsi="Verdana"/>
          <w:sz w:val="20"/>
          <w:szCs w:val="20"/>
        </w:rPr>
        <w:t>стоки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на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стойност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="00B53D9B">
        <w:rPr>
          <w:rFonts w:ascii="Verdana" w:hAnsi="Verdana"/>
          <w:bCs/>
          <w:sz w:val="20"/>
          <w:szCs w:val="20"/>
        </w:rPr>
        <w:t>64 027</w:t>
      </w:r>
      <w:r w:rsidRPr="0097002D">
        <w:rPr>
          <w:rFonts w:ascii="Verdana" w:hAnsi="Verdana"/>
          <w:bCs/>
          <w:sz w:val="20"/>
          <w:szCs w:val="20"/>
        </w:rPr>
        <w:t>.</w:t>
      </w:r>
      <w:r w:rsidR="00B53D9B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млн. лв. (по цени CIF),</w:t>
      </w:r>
      <w:r w:rsidRPr="0097002D">
        <w:rPr>
          <w:rFonts w:ascii="Verdana" w:hAnsi="Verdana"/>
          <w:sz w:val="20"/>
          <w:szCs w:val="20"/>
        </w:rPr>
        <w:t xml:space="preserve"> или с </w:t>
      </w:r>
      <w:r w:rsidR="00DA60E7">
        <w:rPr>
          <w:rFonts w:ascii="Verdana" w:hAnsi="Verdana"/>
          <w:sz w:val="20"/>
          <w:szCs w:val="20"/>
        </w:rPr>
        <w:t>0</w:t>
      </w:r>
      <w:r w:rsidRPr="0097002D">
        <w:rPr>
          <w:rFonts w:ascii="Verdana" w:hAnsi="Verdana"/>
          <w:sz w:val="20"/>
          <w:szCs w:val="20"/>
        </w:rPr>
        <w:t>.</w:t>
      </w:r>
      <w:r w:rsidR="00B53D9B">
        <w:rPr>
          <w:rFonts w:ascii="Verdana" w:hAnsi="Verdana"/>
          <w:sz w:val="20"/>
          <w:szCs w:val="20"/>
        </w:rPr>
        <w:t>1</w:t>
      </w:r>
      <w:r w:rsidRPr="0097002D">
        <w:rPr>
          <w:rFonts w:ascii="Verdana" w:hAnsi="Verdana"/>
          <w:sz w:val="20"/>
          <w:szCs w:val="20"/>
        </w:rPr>
        <w:t>% по</w:t>
      </w:r>
      <w:r w:rsidR="00B53D9B">
        <w:rPr>
          <w:rFonts w:ascii="Verdana" w:hAnsi="Verdana"/>
          <w:sz w:val="20"/>
          <w:szCs w:val="20"/>
        </w:rPr>
        <w:t xml:space="preserve"> - малко</w:t>
      </w:r>
      <w:r w:rsidRPr="0097002D">
        <w:rPr>
          <w:rFonts w:ascii="Verdana" w:hAnsi="Verdana"/>
          <w:sz w:val="20"/>
          <w:szCs w:val="20"/>
        </w:rPr>
        <w:t xml:space="preserve"> спрямо същия период на </w:t>
      </w:r>
      <w:r w:rsidRPr="0097002D">
        <w:rPr>
          <w:rFonts w:ascii="Verdana" w:eastAsia="Times" w:hAnsi="Verdana"/>
          <w:sz w:val="20"/>
          <w:szCs w:val="20"/>
        </w:rPr>
        <w:t>2023</w:t>
      </w:r>
      <w:r w:rsidRPr="0097002D">
        <w:rPr>
          <w:rFonts w:ascii="Verdana" w:hAnsi="Verdana"/>
          <w:sz w:val="20"/>
          <w:szCs w:val="20"/>
        </w:rPr>
        <w:t xml:space="preserve">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</w:t>
      </w:r>
      <w:r w:rsidRPr="0097002D">
        <w:rPr>
          <w:rFonts w:ascii="Verdana" w:hAnsi="Verdana"/>
          <w:sz w:val="20"/>
          <w:szCs w:val="20"/>
        </w:rPr>
        <w:t xml:space="preserve">. </w:t>
      </w:r>
    </w:p>
    <w:p w14:paraId="4550C48E" w14:textId="3B36B92E" w:rsid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D1549F" w:rsidRPr="00D1549F">
        <w:rPr>
          <w:rFonts w:ascii="Verdana" w:hAnsi="Verdana"/>
          <w:b/>
          <w:bCs/>
          <w:sz w:val="20"/>
          <w:szCs w:val="20"/>
        </w:rPr>
        <w:t>август</w:t>
      </w:r>
      <w:r w:rsidR="0097002D" w:rsidRPr="00D1549F">
        <w:rPr>
          <w:rFonts w:ascii="Verdana" w:hAnsi="Verdana"/>
          <w:b/>
          <w:bCs/>
          <w:sz w:val="20"/>
          <w:szCs w:val="20"/>
        </w:rPr>
        <w:t xml:space="preserve"> </w:t>
      </w:r>
      <w:r w:rsidR="0097002D">
        <w:rPr>
          <w:rFonts w:ascii="Verdana" w:hAnsi="Verdana"/>
          <w:b/>
          <w:bCs/>
          <w:sz w:val="20"/>
          <w:szCs w:val="20"/>
        </w:rPr>
        <w:t xml:space="preserve">2024 </w:t>
      </w:r>
      <w:r w:rsidRPr="0097002D">
        <w:rPr>
          <w:rFonts w:ascii="Verdana" w:hAnsi="Verdana"/>
          <w:b/>
          <w:bCs/>
          <w:sz w:val="20"/>
          <w:szCs w:val="20"/>
        </w:rPr>
        <w:t>г. общият внос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на</w:t>
      </w:r>
      <w:r w:rsidR="00B53D9B">
        <w:rPr>
          <w:rFonts w:ascii="Verdana" w:hAnsi="Verdana"/>
          <w:bCs/>
          <w:sz w:val="20"/>
          <w:szCs w:val="20"/>
        </w:rPr>
        <w:t>маля</w:t>
      </w:r>
      <w:r w:rsidR="001728BA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594682">
        <w:rPr>
          <w:rFonts w:ascii="Verdana" w:hAnsi="Verdana"/>
          <w:bCs/>
          <w:sz w:val="20"/>
          <w:szCs w:val="20"/>
          <w:lang w:val="en-US"/>
        </w:rPr>
        <w:t>3</w:t>
      </w:r>
      <w:r w:rsidRPr="0097002D">
        <w:rPr>
          <w:rFonts w:ascii="Verdana" w:hAnsi="Verdana"/>
          <w:bCs/>
          <w:sz w:val="20"/>
          <w:szCs w:val="20"/>
        </w:rPr>
        <w:t>.</w:t>
      </w:r>
      <w:r w:rsidR="00594682">
        <w:rPr>
          <w:rFonts w:ascii="Verdana" w:hAnsi="Verdana"/>
          <w:bCs/>
          <w:sz w:val="20"/>
          <w:szCs w:val="20"/>
          <w:lang w:val="en-US"/>
        </w:rPr>
        <w:t>0</w:t>
      </w:r>
      <w:r w:rsidRPr="0097002D">
        <w:rPr>
          <w:rFonts w:ascii="Verdana" w:hAnsi="Verdana"/>
          <w:bCs/>
          <w:sz w:val="20"/>
          <w:szCs w:val="20"/>
        </w:rPr>
        <w:t xml:space="preserve">% спрямо същия месец на предходната година и възлиза на </w:t>
      </w:r>
      <w:r w:rsidR="00B53D9B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DA60E7">
        <w:rPr>
          <w:rFonts w:ascii="Verdana" w:hAnsi="Verdana"/>
          <w:bCs/>
          <w:sz w:val="20"/>
          <w:szCs w:val="20"/>
        </w:rPr>
        <w:t>6</w:t>
      </w:r>
      <w:r w:rsidR="00B53D9B">
        <w:rPr>
          <w:rFonts w:ascii="Verdana" w:hAnsi="Verdana"/>
          <w:bCs/>
          <w:sz w:val="20"/>
          <w:szCs w:val="20"/>
        </w:rPr>
        <w:t>19</w:t>
      </w:r>
      <w:r w:rsidRPr="0097002D">
        <w:rPr>
          <w:rFonts w:ascii="Verdana" w:hAnsi="Verdana"/>
          <w:bCs/>
          <w:sz w:val="20"/>
          <w:szCs w:val="20"/>
        </w:rPr>
        <w:t>.</w:t>
      </w:r>
      <w:r w:rsidR="00B53D9B">
        <w:rPr>
          <w:rFonts w:ascii="Verdana" w:hAnsi="Verdana"/>
          <w:bCs/>
          <w:sz w:val="20"/>
          <w:szCs w:val="20"/>
        </w:rPr>
        <w:t>0</w:t>
      </w:r>
      <w:r w:rsidRPr="0097002D">
        <w:rPr>
          <w:rFonts w:ascii="Verdana" w:hAnsi="Verdana"/>
          <w:bCs/>
          <w:sz w:val="20"/>
          <w:szCs w:val="20"/>
        </w:rPr>
        <w:t xml:space="preserve"> млн. лева.</w:t>
      </w:r>
    </w:p>
    <w:p w14:paraId="1B53E819" w14:textId="77777777" w:rsidR="00A92DA4" w:rsidRDefault="00A92DA4" w:rsidP="00A674BB">
      <w:pPr>
        <w:tabs>
          <w:tab w:val="left" w:pos="360"/>
          <w:tab w:val="left" w:pos="450"/>
          <w:tab w:val="left" w:pos="720"/>
        </w:tabs>
        <w:rPr>
          <w:rFonts w:ascii="Verdana" w:hAnsi="Verdana"/>
          <w:b/>
          <w:bCs/>
          <w:sz w:val="20"/>
          <w:szCs w:val="20"/>
        </w:rPr>
      </w:pPr>
    </w:p>
    <w:p w14:paraId="7CFBD1C8" w14:textId="77777777" w:rsidR="0097002D" w:rsidRPr="0097002D" w:rsidRDefault="0097002D" w:rsidP="00A674BB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lastRenderedPageBreak/>
        <w:t>Фиг. 4.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5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3ABE987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вноса на стоки в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671DB740" w14:textId="1876323C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686AE8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7A0BF2D4" w14:textId="322D1667" w:rsidR="0097002D" w:rsidRPr="0097002D" w:rsidRDefault="007F75DD" w:rsidP="0097002D">
      <w:pPr>
        <w:tabs>
          <w:tab w:val="left" w:pos="360"/>
          <w:tab w:val="left" w:pos="450"/>
          <w:tab w:val="left" w:pos="15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E0AF8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97002D" w:rsidRPr="0097002D">
        <w:rPr>
          <w:rFonts w:ascii="Verdana" w:hAnsi="Verdana"/>
          <w:sz w:val="20"/>
          <w:szCs w:val="20"/>
        </w:rPr>
        <w:t>%</w:t>
      </w:r>
      <w:r w:rsidR="004A21DB">
        <w:rPr>
          <w:noProof/>
          <w:lang w:eastAsia="bg-BG"/>
        </w:rPr>
        <w:drawing>
          <wp:inline distT="0" distB="0" distL="0" distR="0" wp14:anchorId="06C14922" wp14:editId="33375597">
            <wp:extent cx="5131435" cy="269557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266A0F" w14:textId="00CBACA2" w:rsidR="00200273" w:rsidRDefault="008E463E" w:rsidP="00A674BB">
      <w:pPr>
        <w:tabs>
          <w:tab w:val="left" w:pos="360"/>
          <w:tab w:val="left" w:pos="450"/>
          <w:tab w:val="left" w:pos="720"/>
        </w:tabs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</w:p>
    <w:p w14:paraId="1AF905B0" w14:textId="28936F8E" w:rsidR="00A92DA4" w:rsidRDefault="0097002D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Общото външнотърговско салдо</w:t>
      </w:r>
      <w:r w:rsidRPr="0097002D">
        <w:rPr>
          <w:rFonts w:ascii="Verdana" w:hAnsi="Verdana"/>
          <w:sz w:val="20"/>
          <w:szCs w:val="20"/>
        </w:rPr>
        <w:t xml:space="preserve"> (</w:t>
      </w:r>
      <w:r w:rsidRPr="0097002D">
        <w:rPr>
          <w:rFonts w:ascii="Verdana" w:hAnsi="Verdana"/>
          <w:bCs/>
          <w:sz w:val="20"/>
          <w:szCs w:val="20"/>
        </w:rPr>
        <w:t>износ FOB - внос CIF</w:t>
      </w:r>
      <w:r w:rsidRPr="0097002D">
        <w:rPr>
          <w:rFonts w:ascii="Verdana" w:hAnsi="Verdana"/>
          <w:sz w:val="20"/>
          <w:szCs w:val="20"/>
        </w:rPr>
        <w:t>) е отрицателно за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периода януари - </w:t>
      </w:r>
      <w:r w:rsidR="00D1549F">
        <w:rPr>
          <w:rFonts w:ascii="Verdana" w:hAnsi="Verdana"/>
          <w:b/>
          <w:sz w:val="20"/>
          <w:szCs w:val="20"/>
        </w:rPr>
        <w:t>август</w:t>
      </w:r>
      <w:r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и е на стойност </w:t>
      </w:r>
      <w:r w:rsidR="00B53D9B">
        <w:rPr>
          <w:rFonts w:ascii="Verdana" w:hAnsi="Verdana"/>
          <w:sz w:val="20"/>
          <w:szCs w:val="20"/>
        </w:rPr>
        <w:t>7</w:t>
      </w:r>
      <w:r w:rsidRPr="0097002D">
        <w:rPr>
          <w:rFonts w:ascii="Verdana" w:hAnsi="Verdana"/>
          <w:sz w:val="20"/>
          <w:szCs w:val="20"/>
        </w:rPr>
        <w:t xml:space="preserve"> </w:t>
      </w:r>
      <w:r w:rsidR="00B53D9B">
        <w:rPr>
          <w:rFonts w:ascii="Verdana" w:hAnsi="Verdana"/>
          <w:sz w:val="20"/>
          <w:szCs w:val="20"/>
        </w:rPr>
        <w:t>516</w:t>
      </w:r>
      <w:r w:rsidRPr="0097002D">
        <w:rPr>
          <w:rFonts w:ascii="Verdana" w:hAnsi="Verdana"/>
          <w:sz w:val="20"/>
          <w:szCs w:val="20"/>
        </w:rPr>
        <w:t>.</w:t>
      </w:r>
      <w:r w:rsidR="00B53D9B">
        <w:rPr>
          <w:rFonts w:ascii="Verdana" w:hAnsi="Verdana"/>
          <w:sz w:val="20"/>
          <w:szCs w:val="20"/>
        </w:rPr>
        <w:t>5</w:t>
      </w:r>
      <w:r w:rsidRPr="0097002D">
        <w:rPr>
          <w:rFonts w:ascii="Verdana" w:hAnsi="Verdana"/>
          <w:sz w:val="20"/>
          <w:szCs w:val="20"/>
        </w:rPr>
        <w:t xml:space="preserve"> млн. лева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 xml:space="preserve">табл. 1 от </w:t>
      </w:r>
      <w:r w:rsidRPr="0097002D">
        <w:rPr>
          <w:rFonts w:ascii="Verdana" w:hAnsi="Verdana"/>
          <w:sz w:val="20"/>
          <w:szCs w:val="20"/>
        </w:rPr>
        <w:t xml:space="preserve">приложението). </w:t>
      </w:r>
    </w:p>
    <w:p w14:paraId="5E5BEFE0" w14:textId="05F537FF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D1549F" w:rsidRPr="00D1549F">
        <w:rPr>
          <w:rFonts w:ascii="Verdana" w:eastAsia="Times" w:hAnsi="Verdana"/>
          <w:b/>
          <w:sz w:val="20"/>
          <w:szCs w:val="20"/>
        </w:rPr>
        <w:t>август</w:t>
      </w:r>
      <w:r w:rsidRPr="00D1549F">
        <w:rPr>
          <w:rFonts w:ascii="Verdana" w:eastAsia="Times" w:hAnsi="Verdana"/>
          <w:b/>
          <w:sz w:val="20"/>
          <w:szCs w:val="20"/>
        </w:rPr>
        <w:t xml:space="preserve"> </w:t>
      </w:r>
      <w:r>
        <w:rPr>
          <w:rFonts w:ascii="Verdana" w:eastAsia="Times" w:hAnsi="Verdana"/>
          <w:b/>
          <w:sz w:val="20"/>
          <w:szCs w:val="20"/>
        </w:rPr>
        <w:t xml:space="preserve">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общото външнотърговско салдо (износ FOB - внос CIF) също е отрицателно и е на стойност </w:t>
      </w:r>
      <w:r w:rsidR="00DA60E7">
        <w:rPr>
          <w:rFonts w:ascii="Verdana" w:eastAsia="Times" w:hAnsi="Verdana"/>
          <w:sz w:val="20"/>
          <w:szCs w:val="20"/>
        </w:rPr>
        <w:t>7</w:t>
      </w:r>
      <w:r w:rsidR="00B53D9B">
        <w:rPr>
          <w:rFonts w:ascii="Verdana" w:eastAsia="Times" w:hAnsi="Verdana"/>
          <w:sz w:val="20"/>
          <w:szCs w:val="20"/>
        </w:rPr>
        <w:t>92</w:t>
      </w:r>
      <w:r w:rsidRPr="0097002D">
        <w:rPr>
          <w:rFonts w:ascii="Verdana" w:eastAsia="Times" w:hAnsi="Verdana"/>
          <w:sz w:val="20"/>
          <w:szCs w:val="20"/>
        </w:rPr>
        <w:t>.</w:t>
      </w:r>
      <w:r w:rsidR="00B53D9B">
        <w:rPr>
          <w:rFonts w:ascii="Verdana" w:eastAsia="Times" w:hAnsi="Verdana"/>
          <w:sz w:val="20"/>
          <w:szCs w:val="20"/>
        </w:rPr>
        <w:t>4</w:t>
      </w:r>
      <w:r w:rsidRPr="0097002D">
        <w:rPr>
          <w:rFonts w:ascii="Verdana" w:eastAsia="Times" w:hAnsi="Verdana"/>
          <w:sz w:val="20"/>
          <w:szCs w:val="20"/>
        </w:rPr>
        <w:t xml:space="preserve"> млн. лева. </w:t>
      </w:r>
    </w:p>
    <w:p w14:paraId="080E5466" w14:textId="77777777" w:rsidR="0097002D" w:rsidRPr="0097002D" w:rsidRDefault="0097002D" w:rsidP="0097002D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8C86F60" w14:textId="77777777" w:rsidR="0097002D" w:rsidRPr="0097002D" w:rsidRDefault="0097002D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C6570B2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4AA126B1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3563FD3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3EDB4E3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7907012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CC4CA41" w14:textId="77777777" w:rsidR="0005025B" w:rsidRPr="0097002D" w:rsidRDefault="0005025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5025B" w:rsidRPr="0097002D" w:rsidSect="00F913C8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48FEE5D" w14:textId="77777777" w:rsidR="0097002D" w:rsidRPr="0097002D" w:rsidRDefault="0097002D" w:rsidP="00A674BB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1057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230"/>
        <w:gridCol w:w="1134"/>
        <w:gridCol w:w="1134"/>
        <w:gridCol w:w="992"/>
        <w:gridCol w:w="993"/>
        <w:gridCol w:w="992"/>
        <w:gridCol w:w="853"/>
        <w:gridCol w:w="993"/>
        <w:gridCol w:w="850"/>
      </w:tblGrid>
      <w:tr w:rsidR="00DA60E7" w14:paraId="59A18A2A" w14:textId="77777777" w:rsidTr="00DA60E7">
        <w:trPr>
          <w:trHeight w:val="25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A5F" w14:textId="77777777" w:rsidR="00DA60E7" w:rsidRDefault="00DA60E7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319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DAE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0EC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7B7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600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94C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0A14" w14:textId="77777777" w:rsidR="00DA60E7" w:rsidRDefault="00DA60E7" w:rsidP="00A674BB">
            <w:pPr>
              <w:spacing w:line="36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Таблица 1</w:t>
            </w:r>
          </w:p>
        </w:tc>
      </w:tr>
      <w:tr w:rsidR="00DA60E7" w14:paraId="62EF4818" w14:textId="77777777" w:rsidTr="00DA60E7">
        <w:trPr>
          <w:trHeight w:val="72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527D" w14:textId="2CBA1863" w:rsidR="00DA60E7" w:rsidRDefault="00DA60E7" w:rsidP="00D1549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Износ, внос и търговско салдо на България през периода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 xml:space="preserve">януари - </w:t>
            </w:r>
            <w:r w:rsidR="00D1549F">
              <w:rPr>
                <w:rFonts w:ascii="Verdana" w:hAnsi="Verdana" w:cs="Arial"/>
                <w:b/>
                <w:bCs/>
                <w:sz w:val="20"/>
                <w:szCs w:val="20"/>
              </w:rPr>
              <w:t>август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2023 и 2024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г. по месеци</w:t>
            </w:r>
          </w:p>
        </w:tc>
      </w:tr>
      <w:tr w:rsidR="00DA60E7" w14:paraId="20556D58" w14:textId="77777777" w:rsidTr="00DA60E7">
        <w:trPr>
          <w:trHeight w:val="24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B3E3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5E8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932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D01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109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CFA9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49F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238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AE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(Млн. левове)</w:t>
            </w:r>
          </w:p>
        </w:tc>
      </w:tr>
      <w:tr w:rsidR="00DA60E7" w14:paraId="2E6EC77F" w14:textId="77777777" w:rsidTr="00DA60E7">
        <w:trPr>
          <w:trHeight w:val="289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9D7E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9A0E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D62A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Внос - CIF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E33E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Търговско салдо - FOB/CIF</w:t>
            </w:r>
          </w:p>
        </w:tc>
      </w:tr>
      <w:tr w:rsidR="00DA60E7" w14:paraId="70748242" w14:textId="77777777" w:rsidTr="00DA60E7">
        <w:trPr>
          <w:trHeight w:val="492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2448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D37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73FF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D4B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D9C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7FB6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297C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2EA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5D69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6D7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1D0E47" w14:paraId="420873C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01A2" w14:textId="1897F9C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6DCF" w14:textId="198C7827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7370.6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5C63" w14:textId="010C7896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4932.1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3906" w14:textId="3F79A7B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2438.5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8D13" w14:textId="3EFCDD9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8138.6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C8FB" w14:textId="1D277BFA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4578.7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E5B4" w14:textId="3D9B4770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3559.9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FDCB" w14:textId="541EBE8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-768.0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F3B" w14:textId="7A19B04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353.4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53E5" w14:textId="3E105106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-1121.4</w:t>
            </w:r>
          </w:p>
        </w:tc>
      </w:tr>
      <w:tr w:rsidR="001D0E47" w14:paraId="00528CB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475" w14:textId="2F1A8B2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DFD4" w14:textId="670073AF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7126.4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7AE4" w14:textId="46E9001A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4609.7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637C" w14:textId="1E1F093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39AE" w14:textId="451B299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8115.4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9371" w14:textId="409FDDB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179E" w14:textId="74E0B7A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3269.4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B968" w14:textId="7AC4FD9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-989.0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D51" w14:textId="440FD16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1A7" w14:textId="0FD4B34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-752.7</w:t>
            </w:r>
          </w:p>
        </w:tc>
      </w:tr>
      <w:tr w:rsidR="001D0E47" w14:paraId="3B31D4F2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BA4" w14:textId="1645EF3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9C1" w14:textId="69B96A8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7970.4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E6AF" w14:textId="77F3A05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5072.6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C2E7" w14:textId="64EE68D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2897.8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786" w14:textId="693DCAE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8646.9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300C" w14:textId="1FA0871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EF0F6" w14:textId="561229C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3159.3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D47A" w14:textId="79A08E2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-676.5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0E43" w14:textId="4257409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-415.0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CDD2" w14:textId="11D5F3C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-261.5</w:t>
            </w:r>
          </w:p>
        </w:tc>
      </w:tr>
      <w:tr w:rsidR="001D0E47" w14:paraId="15C6EE7C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11B9" w14:textId="7B9ACD14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III.2023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9676" w14:textId="14F4F01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05D0" w14:textId="1B2E82B4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B7FA" w14:textId="07196A46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F399" w14:textId="4F8AC49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FF22" w14:textId="79BE7292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B14A" w14:textId="61412DA2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3A20" w14:textId="0A3910EA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BA16" w14:textId="2854E00F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BD61" w14:textId="1FA75091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-2135.6</w:t>
            </w:r>
          </w:p>
        </w:tc>
      </w:tr>
      <w:tr w:rsidR="001D0E47" w14:paraId="0E6C95EC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C006" w14:textId="27D15C3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IV.2023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69C4" w14:textId="2EC90B2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6732.9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57E7" w14:textId="7DA7FAF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4277.6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E846" w14:textId="2FD516A6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977A" w14:textId="57547EA0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7394.4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F930" w14:textId="65F62B3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866B" w14:textId="1197B64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2828.4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AADD" w14:textId="1EE4DF2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-661.5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AA8" w14:textId="2A13D22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-288.4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E59D" w14:textId="77FEA8DA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-373.1</w:t>
            </w:r>
          </w:p>
        </w:tc>
      </w:tr>
      <w:tr w:rsidR="001D0E47" w14:paraId="37BB15A8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90F" w14:textId="52A4C6A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CBD8" w14:textId="681288B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7359.2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FFFF" w14:textId="77FB45D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4738.3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D45F" w14:textId="57C723E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2620.9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0838" w14:textId="1D4AB22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8145.2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1FAB" w14:textId="44E4986A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9600" w14:textId="7B28D76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3171.7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3E49" w14:textId="4FC9F79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-786.0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70E1" w14:textId="27B7F186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32F8" w14:textId="242C15D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-550.8</w:t>
            </w:r>
          </w:p>
        </w:tc>
      </w:tr>
      <w:tr w:rsidR="001D0E47" w14:paraId="4F1DA2DC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566" w14:textId="4C1EF27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0BF4" w14:textId="1A03211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7314.1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5793" w14:textId="39868D6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4729.1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6444" w14:textId="4AFC476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5195" w14:textId="5B5A06A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7929.2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828B" w14:textId="1E92F24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D7EC" w14:textId="5CD7A1FF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3077.9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793C" w14:textId="47CBCC4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E06B" w14:textId="68EB9986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38D1" w14:textId="564C1E1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-492.9</w:t>
            </w:r>
          </w:p>
        </w:tc>
      </w:tr>
      <w:tr w:rsidR="001D0E47" w14:paraId="08C0BD5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235" w14:textId="29D98E6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IV - VI.2023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E64" w14:textId="257D61F8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294" w14:textId="45F3387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FDA" w14:textId="5FECF5C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57A1" w14:textId="7A25282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A67D" w14:textId="010A6D2A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B92" w14:textId="17387252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8CB" w14:textId="202CE6A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84AD" w14:textId="4058CB7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ABC7" w14:textId="7498852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-1416.8</w:t>
            </w:r>
          </w:p>
        </w:tc>
      </w:tr>
      <w:tr w:rsidR="001D0E47" w14:paraId="1F83FA86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0D1" w14:textId="0546CF8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VI.2023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8B1" w14:textId="2BF80EA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1DF5" w14:textId="44D968F7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790" w14:textId="0D62EE60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029" w14:textId="191C38E9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2E5C" w14:textId="641D94B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549E" w14:textId="68FC44B1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F908" w14:textId="3D5AA768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7442" w14:textId="616220CD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E556" w14:textId="3A5ACC31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-3552.4</w:t>
            </w:r>
          </w:p>
        </w:tc>
      </w:tr>
      <w:tr w:rsidR="001D0E47" w14:paraId="64221F0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7E9" w14:textId="7C2C1AD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8616" w14:textId="11D9A2FF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7317.5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58F" w14:textId="1950838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4792.5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184D" w14:textId="529BDFDA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044A" w14:textId="0FA218B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7888.6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4D7" w14:textId="25E884F0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4754.4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185" w14:textId="23D08F5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3134.2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E711" w14:textId="1AD73C8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-571.1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6984" w14:textId="275F3D9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CDFC" w14:textId="677DD30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-609.2</w:t>
            </w:r>
          </w:p>
        </w:tc>
      </w:tr>
      <w:tr w:rsidR="001D0E47" w14:paraId="1FC0FF66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6C5" w14:textId="3E6BE49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C908" w14:textId="2B26D10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6962.2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AD9" w14:textId="123F9AD1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4391.7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9F5" w14:textId="34DB352A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2570.5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10B" w14:textId="27C3D5A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7856.5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96A" w14:textId="43A94E3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4486.2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29E" w14:textId="4C1593B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3370.3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FBA8" w14:textId="4232B511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-894.3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4814" w14:textId="2E93869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-94.5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FE41" w14:textId="4877B70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-799.8</w:t>
            </w:r>
          </w:p>
        </w:tc>
      </w:tr>
      <w:tr w:rsidR="001D0E47" w14:paraId="4D6BAEEC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7173" w14:textId="33B4B93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VIII.2023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149B" w14:textId="3733607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58153.3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5141" w14:textId="49092A2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37543.6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0760" w14:textId="7FA3AB81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20609.7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C2C5" w14:textId="44F765A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64114.8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D1B0" w14:textId="62049AC0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38543.7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29C6" w14:textId="65B1B01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25571.1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6CCA" w14:textId="6CBD0AE4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-5961.5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75BE" w14:textId="2B57B0EF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-1000.1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FD98" w14:textId="5E2B8E1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-4961.4</w:t>
            </w:r>
          </w:p>
        </w:tc>
      </w:tr>
      <w:tr w:rsidR="001D0E47" w14:paraId="6CEF0493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A23A" w14:textId="4FE100B8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16C" w14:textId="4DDAA37F" w:rsidR="001D0E47" w:rsidRPr="001D0E47" w:rsidRDefault="001D0E47" w:rsidP="001D0E4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AB7" w14:textId="587328E6" w:rsidR="001D0E47" w:rsidRPr="001D0E47" w:rsidRDefault="001D0E47" w:rsidP="001D0E4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08F" w14:textId="5019AB4D" w:rsidR="001D0E47" w:rsidRPr="001D0E47" w:rsidRDefault="001D0E47" w:rsidP="001D0E4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E02" w14:textId="0192AF89" w:rsidR="001D0E47" w:rsidRPr="001D0E47" w:rsidRDefault="001D0E47" w:rsidP="001D0E4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E8B" w14:textId="7D5777E9" w:rsidR="001D0E47" w:rsidRPr="001D0E47" w:rsidRDefault="001D0E47" w:rsidP="001D0E4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223D" w14:textId="5C6E97DF" w:rsidR="001D0E47" w:rsidRPr="001D0E47" w:rsidRDefault="001D0E47" w:rsidP="001D0E4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4C89" w14:textId="3E71712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FD75" w14:textId="7734440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5B9A" w14:textId="149EE30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</w:tr>
      <w:tr w:rsidR="001D0E47" w14:paraId="185BCAD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F3E" w14:textId="7C0AE987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7079" w14:textId="2B19A9BF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6360.6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885B" w14:textId="7E5DE76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4104.2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DFF4" w14:textId="7CCBA2A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2256.4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65C4" w14:textId="6C5C37D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7494.4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C6AE" w14:textId="3E8AF1A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4565.1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B6B7" w14:textId="765FE86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2929.3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9491D" w14:textId="5EC8134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-1133.8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A26F" w14:textId="61B229E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-460.9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43B1" w14:textId="513DE31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-672.9</w:t>
            </w:r>
          </w:p>
        </w:tc>
      </w:tr>
      <w:tr w:rsidR="001D0E47" w14:paraId="53B4E5D7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FD8" w14:textId="5D80172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F060" w14:textId="39B3F4C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6697.8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6179" w14:textId="08FE26AF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4255.1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74D8D" w14:textId="4CF1BCC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F7F6" w14:textId="5ECADE56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7659.9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54C2" w14:textId="1DED488A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4657.0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7FC0" w14:textId="53B20E3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3002.9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CA76" w14:textId="35256C2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-962.1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BEF2" w14:textId="00B2C66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-401.9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3EF3" w14:textId="7DDDC8E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-560.2</w:t>
            </w:r>
          </w:p>
        </w:tc>
      </w:tr>
      <w:tr w:rsidR="001D0E47" w14:paraId="2F8D6E23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2B8" w14:textId="47E3179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6FF9" w14:textId="1A86B041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7305.7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8935" w14:textId="5E791550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4586.2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A9B7" w14:textId="6373FD9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2719.5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CE3C" w14:textId="2DFD11A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8201.6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BE46" w14:textId="58148D4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4694.3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3B2D" w14:textId="19F85D9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3507.3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0C95" w14:textId="6667FDE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-895.9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84CC" w14:textId="05226727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69B1" w14:textId="7625058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-787.8</w:t>
            </w:r>
          </w:p>
        </w:tc>
      </w:tr>
      <w:tr w:rsidR="001D0E47" w14:paraId="6679867B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F74" w14:textId="4FC54919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III.2024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ADB4" w14:textId="2A446DD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20364.1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C70E" w14:textId="4CFF43E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12945.5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36E3" w14:textId="066EF4B6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7418.6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4AEE" w14:textId="6C509156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23355.9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433B" w14:textId="7C252998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13916.4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262B" w14:textId="467758A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9439.5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23A7" w14:textId="1A5C5067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-2991.8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83F3" w14:textId="2E7964C6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-970.9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E9A7" w14:textId="7FB240ED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-2020.9</w:t>
            </w:r>
          </w:p>
        </w:tc>
      </w:tr>
      <w:tr w:rsidR="001D0E47" w14:paraId="13400645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C37" w14:textId="4C875B0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IV.2024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A86" w14:textId="4C8147A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7431.5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79C7" w14:textId="1A551819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4777.4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8BA1" w14:textId="4ABD2888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2654.1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C23" w14:textId="12D18FB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8575.3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73F3" w14:textId="3737133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0712" w14:textId="69C8D737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3465.3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168E" w14:textId="56CFF8B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-1143.8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1756" w14:textId="4448C69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F83C" w14:textId="2D5DEC9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-811.2</w:t>
            </w:r>
          </w:p>
        </w:tc>
      </w:tr>
      <w:tr w:rsidR="001D0E47" w14:paraId="3154941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672" w14:textId="25C7856A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81CA" w14:textId="69C6A6F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6744.9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FC12" w14:textId="60ED9D0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4492.2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28A3" w14:textId="11F1A6B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2252.7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D6D8" w14:textId="39CCAA3F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7914.6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1061" w14:textId="0F29B30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4223.4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595E" w14:textId="1CC30FC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3691.2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3601" w14:textId="075CA4E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-1169.7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8972" w14:textId="30E5FDE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268.8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663" w14:textId="1A3F49B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-1438.5</w:t>
            </w:r>
          </w:p>
        </w:tc>
      </w:tr>
      <w:tr w:rsidR="001D0E47" w14:paraId="3E5C010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A53" w14:textId="53A7C02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C3D4" w14:textId="6F37DAFF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7282.2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8643" w14:textId="47C95D9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4714.4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A7E9" w14:textId="4F7B0B10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2567.8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5AF3" w14:textId="25574EC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7913.2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1D27" w14:textId="33DE231D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4428.4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4B31" w14:textId="4FF3687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3484.8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7177" w14:textId="3D3AF0BE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-631.0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B3D4" w14:textId="40F2F40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9E70" w14:textId="014D021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-917.0</w:t>
            </w:r>
          </w:p>
        </w:tc>
      </w:tr>
      <w:tr w:rsidR="001D0E47" w14:paraId="1135D74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1A5" w14:textId="494704E7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IV - VI.2024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8CCE" w14:textId="77E991B6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21458.6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9F7" w14:textId="39B6754A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13984.0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503" w14:textId="51C424D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7474.6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B56" w14:textId="320B0A0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24403.1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E21" w14:textId="5BA86464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13761.8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CFC" w14:textId="7C79F438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10641.3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945" w14:textId="6E8A0147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-2944.5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B14C" w14:textId="5F585C4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7360" w14:textId="4C5FA33F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-3166.7</w:t>
            </w:r>
          </w:p>
        </w:tc>
      </w:tr>
      <w:tr w:rsidR="001D0E47" w14:paraId="0054E4AA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1D7" w14:textId="6F66BCDA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VI.2024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4965" w14:textId="5745AD52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41822.7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DEF" w14:textId="37EF1DC6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26929.5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64A" w14:textId="5D95E35A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14893.2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E7" w14:textId="5ECDBAA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47759.0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986" w14:textId="24C3EC96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27678.2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505" w14:textId="4AFBEF9F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20080.8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3467" w14:textId="1A5D9A7F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-5936.3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271D" w14:textId="63ED000B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-748.7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5940" w14:textId="089E9588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-5187.6</w:t>
            </w:r>
          </w:p>
        </w:tc>
      </w:tr>
      <w:tr w:rsidR="001D0E47" w14:paraId="40C4D3E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FD43" w14:textId="64E2576C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353" w14:textId="024140C3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7861.9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32A" w14:textId="61C608E5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5053.0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6E33" w14:textId="6DFF342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2808.9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921" w14:textId="64288F9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670" w14:textId="1AC47522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4685.5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5D7" w14:textId="6E048E16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3964.2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0C62" w14:textId="0847913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-787.8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FF4A" w14:textId="28BCE2D4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367.5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A51B" w14:textId="2466791B" w:rsidR="001D0E47" w:rsidRPr="001D0E47" w:rsidRDefault="001D0E47" w:rsidP="001D0E4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-1155.3</w:t>
            </w:r>
          </w:p>
        </w:tc>
      </w:tr>
      <w:tr w:rsidR="001D0E47" w14:paraId="60E1A87D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4C3" w14:textId="73F170E8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541" w14:textId="6945DCA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6826.6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8558" w14:textId="65208FE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4295.6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5A4" w14:textId="523CA21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904" w14:textId="02768859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7619.0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2C8" w14:textId="3AA9614A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4012.4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4E2" w14:textId="77DBE8FE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3606.6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753" w14:textId="1DF1BE2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-792.4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737E" w14:textId="0E4DF6E9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283.2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8888" w14:textId="61BCD66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-1075.6</w:t>
            </w:r>
          </w:p>
        </w:tc>
      </w:tr>
      <w:tr w:rsidR="001D0E47" w14:paraId="6F6F10BA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38A6" w14:textId="2479839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VIII.2024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1046" w14:textId="64BAC3DF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56511.2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0A5A" w14:textId="6BF937CC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36278.1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C5A9" w14:textId="52DE7BA1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20233.1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A941" w14:textId="3C39A65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64027.7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F9AF" w14:textId="0AAED25D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36376.1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6499" w14:textId="6FC8F833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27651.6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19FF" w14:textId="0BE6A222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-7516.5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325D" w14:textId="29E6B185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-98.0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F4D3" w14:textId="1234F384" w:rsidR="001D0E47" w:rsidRPr="001D0E47" w:rsidRDefault="001D0E47" w:rsidP="001D0E4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-7418.5</w:t>
            </w:r>
          </w:p>
        </w:tc>
      </w:tr>
      <w:tr w:rsidR="00DA60E7" w14:paraId="19E912EB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B08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0B0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920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1F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A5C9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B43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4B32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D83E5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D403" w14:textId="77777777" w:rsidR="00DA60E7" w:rsidRDefault="00DA6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75F8A" w14:textId="77777777" w:rsidR="00DA60E7" w:rsidRDefault="00DA60E7">
            <w:pPr>
              <w:jc w:val="right"/>
              <w:rPr>
                <w:sz w:val="20"/>
                <w:szCs w:val="20"/>
              </w:rPr>
            </w:pPr>
          </w:p>
        </w:tc>
      </w:tr>
      <w:tr w:rsidR="00DA60E7" w14:paraId="67B95292" w14:textId="77777777" w:rsidTr="00DA60E7">
        <w:trPr>
          <w:trHeight w:val="255"/>
        </w:trPr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766C" w14:textId="6E82A514" w:rsidR="00DA60E7" w:rsidRDefault="00DA60E7" w:rsidP="003A69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Предварителни данни към 11.</w:t>
            </w:r>
            <w:r w:rsidR="003A6995">
              <w:rPr>
                <w:rFonts w:ascii="Verdana" w:hAnsi="Verdana" w:cs="Arial"/>
                <w:sz w:val="16"/>
                <w:szCs w:val="16"/>
              </w:rPr>
              <w:t>10</w:t>
            </w:r>
            <w:r>
              <w:rPr>
                <w:rFonts w:ascii="Verdana" w:hAnsi="Verdana" w:cs="Arial"/>
                <w:sz w:val="16"/>
                <w:szCs w:val="16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D7C9" w14:textId="77777777" w:rsidR="00DA60E7" w:rsidRDefault="00DA60E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2FF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A03E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D6D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AEA8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6ED9" w14:textId="77777777" w:rsidR="00DA60E7" w:rsidRDefault="00DA60E7">
            <w:pPr>
              <w:rPr>
                <w:sz w:val="20"/>
                <w:szCs w:val="20"/>
              </w:rPr>
            </w:pPr>
          </w:p>
        </w:tc>
      </w:tr>
      <w:tr w:rsidR="00DA60E7" w14:paraId="127B6EFC" w14:textId="77777777" w:rsidTr="00DA60E7">
        <w:trPr>
          <w:trHeight w:val="252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9FC7" w14:textId="77777777" w:rsidR="00DA60E7" w:rsidRDefault="00DA60E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Вносът по цени FOB се изчислява от БНБ</w:t>
            </w:r>
          </w:p>
        </w:tc>
      </w:tr>
      <w:tr w:rsidR="00DA60E7" w14:paraId="319C14CA" w14:textId="77777777" w:rsidTr="00DA60E7">
        <w:trPr>
          <w:trHeight w:val="252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7D49" w14:textId="77777777" w:rsidR="00DA60E7" w:rsidRDefault="003009A2">
            <w:pPr>
              <w:rPr>
                <w:rFonts w:ascii="Verdana" w:hAnsi="Verdana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DA60E7">
                <w:rPr>
                  <w:rStyle w:val="Hyperlink"/>
                  <w:rFonts w:ascii="Verdana" w:hAnsi="Verdana" w:cs="Arial"/>
                  <w:sz w:val="16"/>
                  <w:szCs w:val="16"/>
                </w:rPr>
                <w:t>(http://bnb.bg/Statistics/StExternalSector/StForeignTrade/StFTImports/index.htm?toLang=_BG)</w:t>
              </w:r>
            </w:hyperlink>
          </w:p>
        </w:tc>
      </w:tr>
    </w:tbl>
    <w:p w14:paraId="4595C1F8" w14:textId="7F911661" w:rsidR="00DA60E7" w:rsidRDefault="00DA60E7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1501D413" w14:textId="380B6EC2" w:rsidR="00DA60E7" w:rsidRPr="002371B9" w:rsidRDefault="00DA60E7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tbl>
      <w:tblPr>
        <w:tblW w:w="7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60"/>
        <w:gridCol w:w="900"/>
        <w:gridCol w:w="940"/>
        <w:gridCol w:w="900"/>
        <w:gridCol w:w="1033"/>
        <w:gridCol w:w="962"/>
      </w:tblGrid>
      <w:tr w:rsidR="00DA60E7" w:rsidRPr="00DA60E7" w14:paraId="08A101FF" w14:textId="77777777" w:rsidTr="00DA60E7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DC5B" w14:textId="77777777" w:rsidR="00DA60E7" w:rsidRPr="00DA60E7" w:rsidRDefault="00DA60E7" w:rsidP="00DA60E7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35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9F67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F601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80F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FCAC" w14:textId="77777777" w:rsidR="00DA60E7" w:rsidRPr="00DA60E7" w:rsidRDefault="00DA60E7" w:rsidP="00A674BB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DA60E7" w:rsidRPr="00DA60E7" w14:paraId="6D11651D" w14:textId="77777777" w:rsidTr="00DA60E7">
        <w:trPr>
          <w:trHeight w:val="923"/>
        </w:trPr>
        <w:tc>
          <w:tcPr>
            <w:tcW w:w="7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3DE6" w14:textId="6051051F" w:rsidR="00DA60E7" w:rsidRPr="00DA60E7" w:rsidRDefault="00DA60E7" w:rsidP="00D1549F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- </w:t>
            </w:r>
            <w:r w:rsidR="00D154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август</w:t>
            </w: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спрямо същия период на предходната година  </w:t>
            </w:r>
          </w:p>
        </w:tc>
      </w:tr>
      <w:tr w:rsidR="00DA60E7" w:rsidRPr="00DA60E7" w14:paraId="5C0D1257" w14:textId="77777777" w:rsidTr="00DA60E7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B17" w14:textId="77777777" w:rsidR="00DA60E7" w:rsidRPr="00DA60E7" w:rsidRDefault="00DA60E7" w:rsidP="00DA60E7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E6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DBB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C525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77C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8EF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(Проценти)</w:t>
            </w:r>
          </w:p>
        </w:tc>
      </w:tr>
      <w:tr w:rsidR="00DA60E7" w:rsidRPr="00DA60E7" w14:paraId="119515CC" w14:textId="77777777" w:rsidTr="00DA60E7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87AB" w14:textId="77777777" w:rsidR="00DA60E7" w:rsidRPr="00DA60E7" w:rsidRDefault="00DA60E7" w:rsidP="00DA60E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92D3" w14:textId="77777777" w:rsidR="00DA60E7" w:rsidRPr="00DA60E7" w:rsidRDefault="00DA60E7" w:rsidP="00DA60E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6B1D" w14:textId="77777777" w:rsidR="00DA60E7" w:rsidRPr="00DA60E7" w:rsidRDefault="00DA60E7" w:rsidP="00DA60E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DA60E7" w:rsidRPr="00DA60E7" w14:paraId="11E05F1D" w14:textId="77777777" w:rsidTr="00DA60E7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EB" w14:textId="77777777" w:rsidR="00DA60E7" w:rsidRPr="00DA60E7" w:rsidRDefault="00DA60E7" w:rsidP="00DA60E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78C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0E7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C0EB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D63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6DA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650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1D0E47" w:rsidRPr="00DA60E7" w14:paraId="20D6F0C8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D65" w14:textId="7EC55F9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EEF" w14:textId="770BF2D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83C" w14:textId="02580DB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8596" w14:textId="7D10B30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BFF" w14:textId="10A6945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CE6" w14:textId="2AB1A43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D10" w14:textId="054700E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-17.7</w:t>
            </w:r>
          </w:p>
        </w:tc>
      </w:tr>
      <w:tr w:rsidR="001D0E47" w:rsidRPr="00DA60E7" w14:paraId="54443B42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6B2" w14:textId="73D9F1D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3CA" w14:textId="023F8B0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03A" w14:textId="0267DAD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4BA" w14:textId="64D6BB7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D60" w14:textId="1EC224A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27D" w14:textId="0F5312B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4B6" w14:textId="6353595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-8.2</w:t>
            </w:r>
          </w:p>
        </w:tc>
      </w:tr>
      <w:tr w:rsidR="001D0E47" w:rsidRPr="00DA60E7" w14:paraId="2F4444A2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774" w14:textId="1144215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D3B" w14:textId="57D2AF1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C672" w14:textId="0C0EE07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079" w14:textId="7B66EC4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2BA" w14:textId="0432D26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B35" w14:textId="3896E82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-14.5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E97" w14:textId="3B1E690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11.0</w:t>
            </w:r>
          </w:p>
        </w:tc>
      </w:tr>
      <w:tr w:rsidR="001D0E47" w:rsidRPr="00DA60E7" w14:paraId="158D2EEC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328" w14:textId="3F1A286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BA3C" w14:textId="459E707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E6E" w14:textId="499ABD0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-11.4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B9D" w14:textId="64A7862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DDB" w14:textId="7475803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0C3" w14:textId="5D83D39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F963" w14:textId="1785F17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-5.5</w:t>
            </w:r>
          </w:p>
        </w:tc>
      </w:tr>
      <w:tr w:rsidR="001D0E47" w:rsidRPr="00DA60E7" w14:paraId="3F974288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D332" w14:textId="7EB5C88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IV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9A" w14:textId="457C3F3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2C8" w14:textId="7274C87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7019" w14:textId="2C631F8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46D4" w14:textId="6F9D823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16.0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B07" w14:textId="2BA05CC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11.9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53C" w14:textId="1E243A8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22.5</w:t>
            </w:r>
          </w:p>
        </w:tc>
      </w:tr>
      <w:tr w:rsidR="001D0E47" w:rsidRPr="00DA60E7" w14:paraId="07E7A69F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D0A" w14:textId="6F4B846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61C" w14:textId="39B4ABB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E2F8" w14:textId="1277EAC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2EA" w14:textId="5A0C1A7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E83" w14:textId="7D120BC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-2.8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2AC" w14:textId="1E88B5A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-15.1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B55" w14:textId="0989E4D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16.4</w:t>
            </w:r>
          </w:p>
        </w:tc>
      </w:tr>
      <w:tr w:rsidR="001D0E47" w:rsidRPr="00DA60E7" w14:paraId="63E002B7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3F6" w14:textId="27880AE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907" w14:textId="0CF273E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AA0" w14:textId="08CF25F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A58" w14:textId="696D349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33B" w14:textId="1478A0F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912" w14:textId="06E088B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-8.7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893" w14:textId="2E57370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13.2</w:t>
            </w:r>
          </w:p>
        </w:tc>
      </w:tr>
      <w:tr w:rsidR="001D0E47" w:rsidRPr="00DA60E7" w14:paraId="1E97F7AE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53A" w14:textId="3995ADC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IV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1761" w14:textId="2475FAF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EC1" w14:textId="496E8E0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5C7" w14:textId="1406EAD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798" w14:textId="2F47511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3D0" w14:textId="6EBA44E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-4.4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B58" w14:textId="65B16F6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17.2</w:t>
            </w:r>
          </w:p>
        </w:tc>
      </w:tr>
      <w:tr w:rsidR="001D0E47" w:rsidRPr="00DA60E7" w14:paraId="70F19B50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9997" w14:textId="000F31E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055B" w14:textId="7C0CC67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32F" w14:textId="0F9E61B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4B8" w14:textId="09A746C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5E19" w14:textId="453422D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419" w14:textId="3EFE840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23B5" w14:textId="0482B95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5.3</w:t>
            </w:r>
          </w:p>
        </w:tc>
      </w:tr>
      <w:tr w:rsidR="001D0E47" w:rsidRPr="00DA60E7" w14:paraId="6763E8B9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D9E" w14:textId="6F44A8B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36B" w14:textId="77CF83C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4CC" w14:textId="766E3AA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9A6" w14:textId="4E15556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298" w14:textId="47F5338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9.6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A29" w14:textId="6F20E3C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8E6" w14:textId="1BDB3D1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26.5</w:t>
            </w:r>
          </w:p>
        </w:tc>
      </w:tr>
      <w:tr w:rsidR="001D0E47" w:rsidRPr="00DA60E7" w14:paraId="252DC800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F1BF" w14:textId="2557E7E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VIII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25D9" w14:textId="76735C4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A3D" w14:textId="6962F25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024" w14:textId="488861D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4A31" w14:textId="434AC84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FF8" w14:textId="4197FCE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-10.6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7296" w14:textId="15CAC67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7.0</w:t>
            </w:r>
          </w:p>
        </w:tc>
      </w:tr>
      <w:tr w:rsidR="001D0E47" w:rsidRPr="00DA60E7" w14:paraId="50B37B75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6793" w14:textId="1F2C53A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I - VIII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578F" w14:textId="02918BF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C4AB" w14:textId="24B2CD2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A50B" w14:textId="7A75563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776D" w14:textId="027A69C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-0.1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881B" w14:textId="2D38EEC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-5.6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6938" w14:textId="7C2E23C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8.1</w:t>
            </w:r>
          </w:p>
        </w:tc>
      </w:tr>
      <w:tr w:rsidR="00DA60E7" w:rsidRPr="00DA60E7" w14:paraId="25C3FBCE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63DE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1A83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C56B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6BB2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4CA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8279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876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DA60E7" w:rsidRPr="00DA60E7" w14:paraId="38B76DAD" w14:textId="77777777" w:rsidTr="00DA60E7">
        <w:trPr>
          <w:trHeight w:val="240"/>
        </w:trPr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C581" w14:textId="65E3E113" w:rsidR="00DA60E7" w:rsidRPr="00DA60E7" w:rsidRDefault="00DA60E7" w:rsidP="003A699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11.</w:t>
            </w:r>
            <w:r w:rsidR="004040B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</w:t>
            </w: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47F" w14:textId="77777777" w:rsidR="00DA60E7" w:rsidRPr="00DA60E7" w:rsidRDefault="00DA60E7" w:rsidP="00DA60E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8E9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D85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40EAD568" w14:textId="77777777" w:rsidR="00171C36" w:rsidRPr="0097002D" w:rsidRDefault="00171C36" w:rsidP="0033655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C09BAE5" w14:textId="301C4364" w:rsidR="008C5811" w:rsidRDefault="008C58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1256" w:type="dxa"/>
        <w:tblInd w:w="-1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80"/>
        <w:gridCol w:w="1040"/>
        <w:gridCol w:w="1326"/>
        <w:gridCol w:w="980"/>
        <w:gridCol w:w="980"/>
        <w:gridCol w:w="1326"/>
        <w:gridCol w:w="920"/>
        <w:gridCol w:w="904"/>
      </w:tblGrid>
      <w:tr w:rsidR="008C5811" w:rsidRPr="008C5811" w14:paraId="39938EFD" w14:textId="77777777" w:rsidTr="00B3276C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3CC" w14:textId="77777777" w:rsidR="008C5811" w:rsidRPr="005D3036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C80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9DA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162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77D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CE9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311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66B8" w14:textId="77777777" w:rsidR="008C5811" w:rsidRPr="005D3036" w:rsidRDefault="008C5811" w:rsidP="00A674BB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8C5811" w:rsidRPr="008C5811" w14:paraId="1C4E2BA6" w14:textId="77777777" w:rsidTr="00B3276C">
        <w:trPr>
          <w:trHeight w:val="672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5A32" w14:textId="1DE264FF" w:rsidR="008C5811" w:rsidRPr="005D3036" w:rsidRDefault="008C5811" w:rsidP="00D1549F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Износ, внос и търговско салдо на България с основни партньори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от трети страни през периода януари - </w:t>
            </w:r>
            <w:r w:rsidR="00D154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август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 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8C5811" w:rsidRPr="008C5811" w14:paraId="468A20DA" w14:textId="77777777" w:rsidTr="00B3276C">
        <w:trPr>
          <w:trHeight w:val="49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3FF7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Страни 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DD92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E0CF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5CF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C5811" w:rsidRPr="008C5811" w14:paraId="7567804D" w14:textId="77777777" w:rsidTr="00B3276C">
        <w:trPr>
          <w:trHeight w:val="10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37D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1B7A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187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9FA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53B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53B9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C6C9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A0C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DB6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C5811" w:rsidRPr="008C5811" w14:paraId="06A05515" w14:textId="77777777" w:rsidTr="00B3276C">
        <w:trPr>
          <w:trHeight w:val="37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0B3B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8737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5F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F5C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DDA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5BA3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1D0E47" w:rsidRPr="008C5811" w14:paraId="62CA5B7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A70" w14:textId="064C9FF4" w:rsidR="001D0E47" w:rsidRPr="008C5811" w:rsidRDefault="001D0E47" w:rsidP="001D0E4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Трети страни - общо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1349" w14:textId="3DEA58B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20609.7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C73D" w14:textId="3131336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20233.1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254" w14:textId="1E96809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822F" w14:textId="367B9E5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25571.1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0D9B" w14:textId="3EA07EE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27651.6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68E" w14:textId="0ECAC3E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7DC" w14:textId="2FC3B2B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-4961.4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755" w14:textId="15DCA4D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-7418.5</w:t>
            </w:r>
          </w:p>
        </w:tc>
      </w:tr>
      <w:tr w:rsidR="001D0E47" w:rsidRPr="008C5811" w14:paraId="54012BCB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C41" w14:textId="73B81A4F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в това число: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3C96C" w14:textId="2575D02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E35C" w14:textId="5AD8A5A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A4A" w14:textId="121A0DDE" w:rsidR="001D0E47" w:rsidRPr="001D0E47" w:rsidRDefault="001D0E47" w:rsidP="001D0E4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3DB1E" w14:textId="714EB98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C665" w14:textId="279EB96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8E1" w14:textId="4E23E26E" w:rsidR="001D0E47" w:rsidRPr="001D0E47" w:rsidRDefault="001D0E47" w:rsidP="001D0E4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7ED" w14:textId="475507AD" w:rsidR="001D0E47" w:rsidRPr="001D0E47" w:rsidRDefault="001D0E47" w:rsidP="001D0E4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00F" w14:textId="3B749444" w:rsidR="001D0E47" w:rsidRPr="001D0E47" w:rsidRDefault="001D0E47" w:rsidP="001D0E4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</w:tr>
      <w:tr w:rsidR="001D0E47" w:rsidRPr="008C5811" w14:paraId="1898888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D9C" w14:textId="2AB50BD2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Албания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34F8" w14:textId="064D644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EC21" w14:textId="05BDD47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388.1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641" w14:textId="425D55F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125.4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4467" w14:textId="289C2AE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06A0" w14:textId="3456997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E7B" w14:textId="459A6C7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D406" w14:textId="2916A17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110.3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762" w14:textId="1AD8F45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326.3</w:t>
            </w:r>
          </w:p>
        </w:tc>
      </w:tr>
      <w:tr w:rsidR="001D0E47" w:rsidRPr="008C5811" w14:paraId="41674A6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224" w14:textId="4ABF1471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212A" w14:textId="700FFA9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826.3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2A0B" w14:textId="2157052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592.6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D0B" w14:textId="4676E7B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F9FEA" w14:textId="500BDC9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A396" w14:textId="5F0F614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139" w14:textId="667CB88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-34.3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63A" w14:textId="4331B08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733.1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0F" w14:textId="05E911A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531.4</w:t>
            </w:r>
          </w:p>
        </w:tc>
      </w:tr>
      <w:tr w:rsidR="001D0E47" w:rsidRPr="008C5811" w14:paraId="7F8345F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497" w14:textId="7D146F9F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Босна и Херцеговина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E72A" w14:textId="4C06AAC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2CF2" w14:textId="2472729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EF7" w14:textId="71EDBF6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E569" w14:textId="3E60A97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B227" w14:textId="1C27B56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72C" w14:textId="1C100E0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12.8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720" w14:textId="4C07CBC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50.8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628" w14:textId="6809B54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33.4</w:t>
            </w:r>
          </w:p>
        </w:tc>
      </w:tr>
      <w:tr w:rsidR="001D0E47" w:rsidRPr="008C5811" w14:paraId="227C5E0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40D" w14:textId="63E7BC4D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Бразилия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5FD9" w14:textId="69F6871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DB9A" w14:textId="795258A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FA2" w14:textId="51A6E10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37C6" w14:textId="0998809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402.0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A38A" w14:textId="5CEA133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631.5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B4F" w14:textId="2582AEB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57.1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5AF" w14:textId="1C1091B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-344.3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F6C" w14:textId="0F65A7B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-579.9</w:t>
            </w:r>
          </w:p>
        </w:tc>
      </w:tr>
      <w:tr w:rsidR="001D0E47" w:rsidRPr="008C5811" w14:paraId="3EB3A219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337" w14:textId="15A6FEA0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Виетнам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69FF2" w14:textId="21AC248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053E" w14:textId="6DDCDD7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EF4" w14:textId="347D21D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B1E7" w14:textId="68DEF8F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CDE5" w14:textId="4474C7E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85F" w14:textId="6B08844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27.9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9DA" w14:textId="23D6B71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-138.0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C20" w14:textId="39F6B4A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-195.7</w:t>
            </w:r>
          </w:p>
        </w:tc>
      </w:tr>
      <w:tr w:rsidR="001D0E47" w:rsidRPr="008C5811" w14:paraId="758D190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732" w14:textId="3AC16897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Гибралтар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7209" w14:textId="63A66BE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285.7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97F1" w14:textId="22F8A49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799.1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5C4" w14:textId="32FCF34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179.7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0968" w14:textId="199B766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8F28" w14:textId="26DED4A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 xml:space="preserve">0.1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A19" w14:textId="27CC31C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F61" w14:textId="0B920D9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285.7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552" w14:textId="3058C76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799.0</w:t>
            </w:r>
          </w:p>
        </w:tc>
      </w:tr>
      <w:tr w:rsidR="001D0E47" w:rsidRPr="008C5811" w14:paraId="6F619D6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2FC" w14:textId="2B77CB17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Грузия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8EB3" w14:textId="0E8ACC3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271.3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11A4" w14:textId="0799A6C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448.3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54A" w14:textId="1C3E326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4804" w14:textId="27EB060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356.0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09D04" w14:textId="374992E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185.8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AF2" w14:textId="5D6CA61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-47.8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D3F" w14:textId="6FD8218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-84.7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0BA" w14:textId="53DCDFB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262.5</w:t>
            </w:r>
          </w:p>
        </w:tc>
      </w:tr>
      <w:tr w:rsidR="001D0E47" w:rsidRPr="008C5811" w14:paraId="090DA54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071" w14:textId="21905813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Египет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25F0" w14:textId="4DBC81B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789.1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4C71" w14:textId="5839D54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988.3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63D" w14:textId="58FA8CE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0E2C" w14:textId="6952D4B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474.0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89EC" w14:textId="703EF2F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1571.9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7B5" w14:textId="6E5CA92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231.6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D7B" w14:textId="7C5139E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315.1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066" w14:textId="2DFEC9B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-583.6</w:t>
            </w:r>
          </w:p>
        </w:tc>
      </w:tr>
      <w:tr w:rsidR="001D0E47" w:rsidRPr="008C5811" w14:paraId="214D46E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8B9" w14:textId="47660504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Израел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C02D" w14:textId="7A11C14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325.1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D58A4" w14:textId="02F3EB1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216.4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A56" w14:textId="7C51B9F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B5E8" w14:textId="61DD76F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55C2" w14:textId="2DFD3FD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A19" w14:textId="3A1A570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-55.1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AE1" w14:textId="680A440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137.6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25DC" w14:textId="69EC4C7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132.2</w:t>
            </w:r>
          </w:p>
        </w:tc>
      </w:tr>
      <w:tr w:rsidR="001D0E47" w:rsidRPr="008C5811" w14:paraId="5082E527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D66" w14:textId="3D07978D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AEF7" w14:textId="7285F8A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293.4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1C90" w14:textId="74D1894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A31" w14:textId="2EAF1B6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-34.2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5762" w14:textId="575A42B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353.6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45C9" w14:textId="5903FBC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303.5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B2D" w14:textId="5B74AFB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-14.2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7F2" w14:textId="5077170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-60.2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409" w14:textId="5657517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-110.5</w:t>
            </w:r>
          </w:p>
        </w:tc>
      </w:tr>
      <w:tr w:rsidR="001D0E47" w:rsidRPr="008C5811" w14:paraId="246C94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AFC" w14:textId="1DF0D698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6C03" w14:textId="4681B5C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229.5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A075" w14:textId="7BC2DE4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B99" w14:textId="34E9A6A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8748" w14:textId="1071191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403.7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A1CF" w14:textId="57F739B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740.3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511" w14:textId="3B02FEA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955" w14:textId="09ECA75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-174.2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AF8" w14:textId="4CA0A4F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-638.1</w:t>
            </w:r>
          </w:p>
        </w:tc>
      </w:tr>
      <w:tr w:rsidR="001D0E47" w:rsidRPr="008C5811" w14:paraId="19504F6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56F" w14:textId="677D8731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Иран, ислямска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842B" w14:textId="1DAE43E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151.2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2E60" w14:textId="71AD929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106" w14:textId="28E38AC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2F9B" w14:textId="549C7C7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FA6B" w14:textId="24A8D14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BB0" w14:textId="561DE46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23.7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6FC" w14:textId="4B537C0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82.8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64A" w14:textId="66D8638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103.8</w:t>
            </w:r>
          </w:p>
        </w:tc>
      </w:tr>
      <w:tr w:rsidR="001D0E47" w:rsidRPr="008C5811" w14:paraId="52C1D16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431" w14:textId="52FE2C0E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Казахстан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5E7C" w14:textId="6FA3695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AE37" w14:textId="572796B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E7F" w14:textId="16C0425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B904" w14:textId="65F102C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CA76" w14:textId="574D6E8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1274.6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C06" w14:textId="3083E62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16241.0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CC7" w14:textId="69E6AAB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102.4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36B" w14:textId="3C37726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-1159.9</w:t>
            </w:r>
          </w:p>
        </w:tc>
      </w:tr>
      <w:tr w:rsidR="001D0E47" w:rsidRPr="008C5811" w14:paraId="5F72C808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B24" w14:textId="18A09EB7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5F0E9" w14:textId="598CCFF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184.7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E5CC" w14:textId="1B66609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410" w14:textId="548753F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FBCF" w14:textId="2FDE837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195.7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23A19" w14:textId="22C7EB1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B56" w14:textId="0BB4F97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-21.8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C4F" w14:textId="236FCA3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2EA" w14:textId="1EA0FE9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40.5</w:t>
            </w:r>
          </w:p>
        </w:tc>
      </w:tr>
      <w:tr w:rsidR="001D0E47" w:rsidRPr="008C5811" w14:paraId="5525A7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09E" w14:textId="3000939F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Китай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24F2" w14:textId="242888F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1281.1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592A" w14:textId="079F5E7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1000.2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6D6" w14:textId="33A2A37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C8CC4" w14:textId="3E40865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3697.3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30EB" w14:textId="212BA81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3354.4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8A3" w14:textId="5CB8805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-9.3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0B5" w14:textId="440E774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-2416.2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923" w14:textId="4224AED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-2354.2</w:t>
            </w:r>
          </w:p>
        </w:tc>
      </w:tr>
      <w:tr w:rsidR="001D0E47" w:rsidRPr="008C5811" w14:paraId="4FAA47A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130" w14:textId="626A24F6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Либия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B0EF" w14:textId="7893BA1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39A24" w14:textId="4E34E71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E55" w14:textId="268DD6A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991E" w14:textId="624F2AD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         3.6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DFA8" w14:textId="21D32D0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     567.8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5A6" w14:textId="7035259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15672.2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BD4" w14:textId="16DF32E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117.2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22C" w14:textId="349EF50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-526.0</w:t>
            </w:r>
          </w:p>
        </w:tc>
      </w:tr>
      <w:tr w:rsidR="001D0E47" w:rsidRPr="008C5811" w14:paraId="6814EF2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691" w14:textId="2A33F961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Мароко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B2AB" w14:textId="6FF9917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237.3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035E" w14:textId="5A12B42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294.7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E4B" w14:textId="3973239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895" w14:textId="525BB35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D733" w14:textId="1BFAAD7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186.5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F19" w14:textId="4737855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764" w14:textId="1D11ACF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131.1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1D7" w14:textId="02CDA3D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108.2</w:t>
            </w:r>
          </w:p>
        </w:tc>
      </w:tr>
      <w:tr w:rsidR="001D0E47" w:rsidRPr="008C5811" w14:paraId="4DD58B6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FA8" w14:textId="1A12A7AC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Намибия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9B45" w14:textId="34DAD25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5221" w14:textId="0E84BEB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7F9" w14:textId="0AF1178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C86D6" w14:textId="03A08C1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 xml:space="preserve">8.5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8F3E" w14:textId="3529B8D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 xml:space="preserve">106.2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CA5" w14:textId="12CEA75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1149.4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EF3" w14:textId="225A2AB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43.5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787" w14:textId="69B3DD0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-100.4</w:t>
            </w:r>
          </w:p>
        </w:tc>
      </w:tr>
      <w:tr w:rsidR="001D0E47" w:rsidRPr="008C5811" w14:paraId="02ABCF7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EDC" w14:textId="753BBF7F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Норвегия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827B" w14:textId="58D9807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8A3E" w14:textId="77BFFA4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308" w14:textId="48B97A1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90D4" w14:textId="6AD24C2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BD1A" w14:textId="7519E1C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613.9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F1A" w14:textId="4495BB6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467.4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E6D" w14:textId="3486F26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-21.3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73E" w14:textId="04CB29B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-532.2</w:t>
            </w:r>
          </w:p>
        </w:tc>
      </w:tr>
      <w:tr w:rsidR="001D0E47" w:rsidRPr="008C5811" w14:paraId="30030D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6B57" w14:textId="30F68031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Обединени арабски емирства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B149" w14:textId="210A9C9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35B4" w14:textId="62883BC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188.7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1B7" w14:textId="573672F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55D4" w14:textId="189C2FE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7285" w14:textId="263E22C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D41" w14:textId="146D077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-26.0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E4A" w14:textId="4B13043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153.1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EC9" w14:textId="10350E8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136.9</w:t>
            </w:r>
          </w:p>
        </w:tc>
      </w:tr>
      <w:tr w:rsidR="001D0E47" w:rsidRPr="008C5811" w14:paraId="366076A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A169" w14:textId="79CB5CCB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Обединено кралство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D924" w14:textId="1628A25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1143.8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0310" w14:textId="20C6C02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980.7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B88" w14:textId="4E07C4E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8529" w14:textId="1AC3511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514.7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2493" w14:textId="0FF4121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577.3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B76" w14:textId="1B40E1C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277" w14:textId="1B5350F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629.1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57B" w14:textId="3597503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403.4</w:t>
            </w:r>
          </w:p>
        </w:tc>
      </w:tr>
      <w:tr w:rsidR="001D0E47" w:rsidRPr="008C5811" w14:paraId="27CD271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4BF1" w14:textId="4825106E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Перу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38A2" w14:textId="2C884B1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A81F" w14:textId="0015AA0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E1C" w14:textId="7A934EA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D1A3" w14:textId="370D670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223.6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E2F68" w14:textId="61F1CD9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380.6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6C6" w14:textId="1F0B23C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CA6" w14:textId="7675E4E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-187.3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361" w14:textId="0CFECA8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-368.7</w:t>
            </w:r>
          </w:p>
        </w:tc>
      </w:tr>
      <w:tr w:rsidR="001D0E47" w:rsidRPr="008C5811" w14:paraId="1F7748B5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A3A9" w14:textId="35101B7E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Корея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443D" w14:textId="495864C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318.7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BAB0" w14:textId="67C4A65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273.1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CAB" w14:textId="6C3D6E3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4A57" w14:textId="228503D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255.7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CCDD" w14:textId="22CB57C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320.8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B6E" w14:textId="0D71924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04D" w14:textId="2A4C8DC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63.0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EAE" w14:textId="125AFE3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-47.7</w:t>
            </w:r>
          </w:p>
        </w:tc>
      </w:tr>
      <w:tr w:rsidR="001D0E47" w:rsidRPr="008C5811" w14:paraId="33F276D6" w14:textId="77777777" w:rsidTr="00B3276C">
        <w:trPr>
          <w:trHeight w:val="2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605" w14:textId="083DF2A8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C57B" w14:textId="000ACFB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1112.6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ED73" w14:textId="7C0BA30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1084.6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8F3" w14:textId="0DF3070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4C00" w14:textId="0B32C4F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625.8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8127" w14:textId="3D26064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715.3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741" w14:textId="13136AB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14.3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340" w14:textId="6B98A8E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486.8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F4A" w14:textId="0AC5ABF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369.3</w:t>
            </w:r>
          </w:p>
        </w:tc>
      </w:tr>
      <w:tr w:rsidR="001D0E47" w:rsidRPr="008C5811" w14:paraId="42A08CB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B81F" w14:textId="3E5D3459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Южна Африка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68EE" w14:textId="4966BAB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178.5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7369" w14:textId="13B3518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158.9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436" w14:textId="443C705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1920" w14:textId="65D7F52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D4D6" w14:textId="16BAB34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B62" w14:textId="400C79C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-73.7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8D2" w14:textId="17486F5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37.3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F4C" w14:textId="76EE465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121.8</w:t>
            </w:r>
          </w:p>
        </w:tc>
      </w:tr>
      <w:tr w:rsidR="001D0E47" w:rsidRPr="008C5811" w14:paraId="2092282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F83E" w14:textId="7E21FBD6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Руска федерация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243C" w14:textId="7D03ED8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674.5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F719" w14:textId="2640540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460.5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A19" w14:textId="5904DFC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3020" w14:textId="4A2F935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3969.9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71CCE" w14:textId="0610CC1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1010.7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B3B" w14:textId="5F443FF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-74.5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B97" w14:textId="44DBD62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-3295.4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2CB" w14:textId="6F56001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-550.2</w:t>
            </w:r>
          </w:p>
        </w:tc>
      </w:tr>
      <w:tr w:rsidR="001D0E47" w:rsidRPr="008C5811" w14:paraId="360CE7D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94D2" w14:textId="639F8274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Сингапур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13A9" w14:textId="50BA772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E5EE" w14:textId="6E1B35B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364" w14:textId="2FD1B75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11B8E" w14:textId="3B83D64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E377" w14:textId="56335BE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DA5" w14:textId="680B7AC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C5F" w14:textId="6DA25A2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-15.8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2A7" w14:textId="590A157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16.8</w:t>
            </w:r>
          </w:p>
        </w:tc>
      </w:tr>
      <w:tr w:rsidR="001D0E47" w:rsidRPr="008C5811" w14:paraId="63FDDDA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5F1A" w14:textId="32D4DB4F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Съединени американски щати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382C" w14:textId="2DD3877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1472.2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ADA6" w14:textId="0F464BF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1362.4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5F3" w14:textId="651E00B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43A7" w14:textId="08ECC7E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836.6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387C" w14:textId="2AAC966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561.6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637" w14:textId="533AE6E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7C87" w14:textId="06C2B57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635.6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3C6" w14:textId="3DF834E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800.8</w:t>
            </w:r>
          </w:p>
        </w:tc>
      </w:tr>
      <w:tr w:rsidR="001D0E47" w:rsidRPr="008C5811" w14:paraId="49A683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D38" w14:textId="648A4FA3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Сърбия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2E1E" w14:textId="25C1D4B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1240.4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0765" w14:textId="3D41F48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1317.9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702" w14:textId="158A332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1EFC" w14:textId="5CC50E3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1497.8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A796C" w14:textId="7D2A6ED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1417.0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FD6" w14:textId="08FB9C8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926" w14:textId="71FB4AD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-257.4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991" w14:textId="52DD4DD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-99.1</w:t>
            </w:r>
          </w:p>
        </w:tc>
      </w:tr>
      <w:tr w:rsidR="001D0E47" w:rsidRPr="008C5811" w14:paraId="4B87FC0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91A" w14:textId="31A31E08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Тайван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785E" w14:textId="26FD4B3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3AAC1" w14:textId="42BE971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A92" w14:textId="7FCC1DE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08C9" w14:textId="3B6060B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4E9B3" w14:textId="3E1BBB5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177.8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A68" w14:textId="6ACCFB8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-20.7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494" w14:textId="5802DD7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-27.6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1B8" w14:textId="1C69C9C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-127.7</w:t>
            </w:r>
          </w:p>
        </w:tc>
      </w:tr>
      <w:tr w:rsidR="001D0E47" w:rsidRPr="008C5811" w14:paraId="1D152DC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F02" w14:textId="39AEEAA0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Тунис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92DC" w14:textId="41574A2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174.1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F888" w14:textId="3BAFE2A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172.7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7DA" w14:textId="08A0162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E5FE" w14:textId="16C0139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2C45" w14:textId="77E1BF0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B97" w14:textId="4E7EF90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287.6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8AF" w14:textId="298A057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145.1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979" w14:textId="43BC278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60.3</w:t>
            </w:r>
          </w:p>
        </w:tc>
      </w:tr>
      <w:tr w:rsidR="001D0E47" w:rsidRPr="008C5811" w14:paraId="5F0A32F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4A1" w14:textId="58A89318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Турция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F8D1" w14:textId="684158F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3376.5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4C15" w14:textId="25C9C2E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3714.2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984" w14:textId="5F1831C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5FA0" w14:textId="1648DF0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5354.3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74EF" w14:textId="0CB5906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6137.2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FAC" w14:textId="04BF22C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14.6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413" w14:textId="75D832B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-1977.8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788" w14:textId="4AB537D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-2423.0</w:t>
            </w:r>
          </w:p>
        </w:tc>
      </w:tr>
      <w:tr w:rsidR="001D0E47" w:rsidRPr="008C5811" w14:paraId="74B48E13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640" w14:textId="6E1B9DA5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Украйна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7426" w14:textId="1832874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1244.7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B9E9" w14:textId="6D491FF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811.0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CE4" w14:textId="4FE1413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F172" w14:textId="7D92F3E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1253.6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7DC0" w14:textId="01C1B6D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1547.9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8B3" w14:textId="32F4851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23.5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EDE" w14:textId="11CAEAB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-8.9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4AB" w14:textId="511DF8D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-736.9</w:t>
            </w:r>
          </w:p>
        </w:tc>
      </w:tr>
      <w:tr w:rsidR="001D0E47" w:rsidRPr="008C5811" w14:paraId="0E3EBCF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375" w14:textId="0C4D6F8E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Чили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805A" w14:textId="1BBD65D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D629" w14:textId="10B78F4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817" w14:textId="1803CDD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11FC" w14:textId="3454937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245.1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E344" w14:textId="125A69A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EC6" w14:textId="6C9A021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44.4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F2D" w14:textId="586FF00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-223.8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4E5" w14:textId="4E834E6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-324.2</w:t>
            </w:r>
          </w:p>
        </w:tc>
      </w:tr>
      <w:tr w:rsidR="001D0E47" w:rsidRPr="008C5811" w14:paraId="16F4DA0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6C0" w14:textId="64EDBC43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Швейцария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5282" w14:textId="7073E68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465.0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605E4" w14:textId="6BACC45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C4C" w14:textId="2F99DDE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82F5" w14:textId="5C75046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518.8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DAE1" w14:textId="3DF0DA9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678" w14:textId="782AFC1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D12" w14:textId="0B97248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-53.8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D37" w14:textId="7967AB1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-67.4</w:t>
            </w:r>
          </w:p>
        </w:tc>
      </w:tr>
      <w:tr w:rsidR="001D0E47" w:rsidRPr="008C5811" w14:paraId="22FE397E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CF4" w14:textId="5ABAC78B" w:rsidR="001D0E47" w:rsidRPr="008C5811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Япония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F864" w14:textId="7D3FD6B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06AC" w14:textId="0A37AE7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F01" w14:textId="0BD1DE1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8DE1" w14:textId="1784787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269.9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ECBF" w14:textId="27BEB0E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color w:val="000000"/>
                <w:sz w:val="16"/>
                <w:szCs w:val="16"/>
              </w:rPr>
              <w:t>207.3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68B" w14:textId="2E535DE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-23.2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D18" w14:textId="02163EF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-176.8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6D9" w14:textId="4222EA4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-104.9</w:t>
            </w:r>
          </w:p>
        </w:tc>
      </w:tr>
      <w:tr w:rsidR="008C5811" w:rsidRPr="008C5811" w14:paraId="0A2F668C" w14:textId="77777777" w:rsidTr="00B3276C">
        <w:trPr>
          <w:trHeight w:val="12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59E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49FF5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95754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116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A572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DFB61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8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933" w14:textId="77777777" w:rsidR="008C5811" w:rsidRPr="008C5811" w:rsidRDefault="008C5811" w:rsidP="008C58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82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72B1A131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0AE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96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80F" w14:textId="77777777" w:rsidR="008C5811" w:rsidRPr="008C5811" w:rsidRDefault="008C5811" w:rsidP="008C58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50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64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54B06D3B" w14:textId="77777777" w:rsidTr="00B3276C">
        <w:trPr>
          <w:trHeight w:val="19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59B" w14:textId="738673D6" w:rsidR="008C5811" w:rsidRPr="008C5811" w:rsidRDefault="008C5811" w:rsidP="003A699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96678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  <w:r w:rsidR="003A6995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813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6A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823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6BE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16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36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3B687AAC" w14:textId="77777777" w:rsidTr="00B3276C">
        <w:trPr>
          <w:trHeight w:val="195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4B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3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Обединеното кралство включва: Северна Ирландия, Великобритания, Англо-нормандски острови и остров Ман.</w:t>
            </w:r>
          </w:p>
        </w:tc>
      </w:tr>
      <w:tr w:rsidR="008C5811" w:rsidRPr="008C5811" w14:paraId="34F9B071" w14:textId="77777777" w:rsidTr="00B3276C">
        <w:trPr>
          <w:trHeight w:val="195"/>
        </w:trPr>
        <w:tc>
          <w:tcPr>
            <w:tcW w:w="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EFED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"x" - поради естеството на данните не може да има случай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FF8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A8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C8B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93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EF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02C4561B" w14:textId="77777777" w:rsidTr="00B3276C">
        <w:trPr>
          <w:trHeight w:val="1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B6C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(неприложимо).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582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76F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326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E8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EB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25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A0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1D42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12933332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F74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58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FF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E1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549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8B9360E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1080" w:type="dxa"/>
        <w:tblInd w:w="-1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81"/>
        <w:gridCol w:w="881"/>
        <w:gridCol w:w="1279"/>
        <w:gridCol w:w="1007"/>
        <w:gridCol w:w="960"/>
        <w:gridCol w:w="1151"/>
        <w:gridCol w:w="709"/>
        <w:gridCol w:w="992"/>
      </w:tblGrid>
      <w:tr w:rsidR="0077006F" w:rsidRPr="0077006F" w14:paraId="000D432C" w14:textId="77777777" w:rsidTr="00977C8E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CDA" w14:textId="77777777" w:rsidR="0077006F" w:rsidRPr="005D3036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A2D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82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899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83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936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A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8C0" w14:textId="77777777" w:rsidR="0077006F" w:rsidRPr="005D3036" w:rsidRDefault="0077006F" w:rsidP="00A674BB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 4</w:t>
            </w:r>
          </w:p>
        </w:tc>
      </w:tr>
      <w:tr w:rsidR="0077006F" w:rsidRPr="0077006F" w14:paraId="208AD5E3" w14:textId="77777777" w:rsidTr="00DC3ACE">
        <w:trPr>
          <w:trHeight w:val="645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A529" w14:textId="43774135" w:rsidR="0077006F" w:rsidRPr="005D3036" w:rsidRDefault="0077006F" w:rsidP="00D1549F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с трети страни по сектори на Стандартната външнотърговска класификация (SITC, рев. 4) през периода януари - </w:t>
            </w:r>
            <w:r w:rsidR="00D154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август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77006F" w:rsidRPr="0077006F" w14:paraId="7218623D" w14:textId="77777777" w:rsidTr="00977C8E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B3F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BF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DEEC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EB5B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0A5A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081F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56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BE93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B27E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1F99E0C4" w14:textId="77777777" w:rsidTr="00977C8E">
        <w:trPr>
          <w:trHeight w:val="40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F87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A12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A6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FD2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77006F" w:rsidRPr="0077006F" w14:paraId="27B37560" w14:textId="77777777" w:rsidTr="00977C8E">
        <w:trPr>
          <w:trHeight w:val="70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94FE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D3A7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F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E5D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3FC1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9B3D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61F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A676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D34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77006F" w:rsidRPr="0077006F" w14:paraId="2AD1C605" w14:textId="77777777" w:rsidTr="00977C8E">
        <w:trPr>
          <w:trHeight w:val="7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B05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6BC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B87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A0F4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8A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082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1D0E47" w:rsidRPr="0077006F" w14:paraId="7020F08B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A94" w14:textId="77777777" w:rsidR="001D0E47" w:rsidRPr="0077006F" w:rsidRDefault="001D0E47" w:rsidP="001D0E4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Трети страни - общо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24A9" w14:textId="4A0833D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20609.7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3984" w14:textId="0FFDEBF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20233.1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9CB" w14:textId="4DDEFB6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-1.8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763F" w14:textId="56918CA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25571.1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1CE4" w14:textId="5569A4A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27651.6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DAE" w14:textId="686ECDA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E31" w14:textId="764733A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-4961.4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E33" w14:textId="0BA3893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b/>
                <w:bCs/>
                <w:sz w:val="16"/>
                <w:szCs w:val="16"/>
              </w:rPr>
              <w:t>-7418.5</w:t>
            </w:r>
          </w:p>
        </w:tc>
      </w:tr>
      <w:tr w:rsidR="001D0E47" w:rsidRPr="0077006F" w14:paraId="7D752CC7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F26B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854" w14:textId="052D7BB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3571.3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6F7" w14:textId="3BD0F67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3157.0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384" w14:textId="60C3558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413" w14:textId="67C85A6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4CA" w14:textId="25582CE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1461.9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4D6" w14:textId="44501C1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C36" w14:textId="073303D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2240.0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E9E" w14:textId="25245AD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1695.1</w:t>
            </w:r>
          </w:p>
        </w:tc>
      </w:tr>
      <w:tr w:rsidR="001D0E47" w:rsidRPr="0077006F" w14:paraId="4343FF84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D864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ED0" w14:textId="72580D6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191.8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B06" w14:textId="15B4481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181.2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0BC" w14:textId="189731E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A5F" w14:textId="1F6E7BB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B8A" w14:textId="4F2BA36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241.6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3B4" w14:textId="4C75ECD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2ED" w14:textId="0273D91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C1A" w14:textId="0ACA43A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-60.4</w:t>
            </w:r>
          </w:p>
        </w:tc>
      </w:tr>
      <w:tr w:rsidR="001D0E47" w:rsidRPr="0077006F" w14:paraId="2654F670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3E47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CAC" w14:textId="678F558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1343.2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2C7" w14:textId="5D6F724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1426.5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E9ED" w14:textId="444D573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453" w14:textId="42266A5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3284.7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C14" w14:textId="489B217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4150.6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2A2" w14:textId="0E60CDE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2BF" w14:textId="0E3773D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-1941.5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AD" w14:textId="705E2B7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-2724.1</w:t>
            </w:r>
          </w:p>
        </w:tc>
      </w:tr>
      <w:tr w:rsidR="001D0E47" w:rsidRPr="0077006F" w14:paraId="4AD15CE6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F3A4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Минерални горива, масла и подобни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2F6" w14:textId="75CA6FF1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3157.8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CAD" w14:textId="04CF297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3263.3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35C" w14:textId="6A732FD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A73" w14:textId="4F49678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5673.6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213" w14:textId="4A22DED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6871.2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ADE" w14:textId="351C522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2B4" w14:textId="1BA0F82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-2515.8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C1A" w14:textId="4B4517C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-3607.9</w:t>
            </w:r>
          </w:p>
        </w:tc>
      </w:tr>
      <w:tr w:rsidR="001D0E47" w:rsidRPr="0077006F" w14:paraId="5133D599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BA05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32E" w14:textId="260F1D4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632.0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518" w14:textId="4966817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419.2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D72" w14:textId="251D776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-33.7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58E" w14:textId="7592B4A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4B8" w14:textId="2008A97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387.7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029" w14:textId="41ADA69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C28" w14:textId="47D2D83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309.2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40A" w14:textId="622DBDF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31.5</w:t>
            </w:r>
          </w:p>
        </w:tc>
      </w:tr>
      <w:tr w:rsidR="001D0E47" w:rsidRPr="0077006F" w14:paraId="39055CA9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30F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68B" w14:textId="60D12C8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2394.3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225" w14:textId="0CE6940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2640.0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80" w14:textId="3324EEE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10.3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945" w14:textId="08DD4E1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2335.7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DB5" w14:textId="4DFA7A3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2496.9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B9" w14:textId="237EAB8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D59" w14:textId="791D6C5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7C9" w14:textId="20D3598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143.1</w:t>
            </w:r>
          </w:p>
        </w:tc>
      </w:tr>
      <w:tr w:rsidR="001D0E47" w:rsidRPr="0077006F" w14:paraId="1844A777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95F0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A2A" w14:textId="13DF5FA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3021.3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5CB" w14:textId="64B98BF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3245.4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0D9" w14:textId="4253FF1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7.4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6D6" w14:textId="33F6DD6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E9" w14:textId="1AED2018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4818.5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331" w14:textId="748E185C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B88" w14:textId="4257995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-1836.1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B1A" w14:textId="47CDC5F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-1573.1</w:t>
            </w:r>
          </w:p>
        </w:tc>
      </w:tr>
      <w:tr w:rsidR="001D0E47" w:rsidRPr="0077006F" w14:paraId="2151CF8C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2CD1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Машини, оборудване и превозни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453" w14:textId="0FEAAA4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3821.6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90C" w14:textId="7B65FE74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3925.9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37C" w14:textId="2A3E5EA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284" w14:textId="68EEE68D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5690.2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42E" w14:textId="63CFA58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5107.8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240" w14:textId="1B708F17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D6A" w14:textId="2F0AAC0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-1868.6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F04" w14:textId="4B88700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-1181.9</w:t>
            </w:r>
          </w:p>
        </w:tc>
      </w:tr>
      <w:tr w:rsidR="001D0E47" w:rsidRPr="0077006F" w14:paraId="4ECB6EBA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155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Разнообразни готови продукти,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1E9" w14:textId="26AC378A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2114.9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765" w14:textId="794B1280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1883.4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25A" w14:textId="50721F6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-10.9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DA" w14:textId="18E5DAB6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1811.3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362" w14:textId="5044E722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2054.5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BD" w14:textId="5AFAF20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B08" w14:textId="2A275853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303.6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5C9" w14:textId="7E1DA11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-171.1</w:t>
            </w:r>
          </w:p>
        </w:tc>
      </w:tr>
      <w:tr w:rsidR="001D0E47" w:rsidRPr="0077006F" w14:paraId="6C567D50" w14:textId="77777777" w:rsidTr="00977C8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62F" w14:textId="77777777" w:rsidR="001D0E47" w:rsidRPr="0077006F" w:rsidRDefault="001D0E47" w:rsidP="001D0E4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Стоки и сделки,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81" w14:textId="5BA8401B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361.5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A3A" w14:textId="60E8FFB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91.2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E09" w14:textId="794D7CE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-74.8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660" w14:textId="0AE5405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92D" w14:textId="61896119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60.9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731" w14:textId="4B943E9E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674" w14:textId="6C734725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04E" w14:textId="67C03FBF" w:rsidR="001D0E47" w:rsidRPr="001D0E47" w:rsidRDefault="001D0E47" w:rsidP="001D0E4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D0E47">
              <w:rPr>
                <w:rFonts w:ascii="Verdana" w:hAnsi="Verdana" w:cs="Tahoma"/>
                <w:sz w:val="16"/>
                <w:szCs w:val="16"/>
              </w:rPr>
              <w:t>30.3</w:t>
            </w:r>
          </w:p>
        </w:tc>
      </w:tr>
      <w:tr w:rsidR="0077006F" w:rsidRPr="0077006F" w14:paraId="662003EA" w14:textId="77777777" w:rsidTr="00977C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2655D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200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57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26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FFC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67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603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1EE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69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7B2A16B1" w14:textId="77777777" w:rsidTr="00977C8E">
        <w:trPr>
          <w:trHeight w:val="270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447" w14:textId="1A8247FF" w:rsidR="0077006F" w:rsidRPr="0077006F" w:rsidRDefault="0077006F" w:rsidP="003A699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D7480D">
              <w:rPr>
                <w:rFonts w:ascii="Verdana" w:eastAsia="Times New Roman" w:hAnsi="Verdana" w:cs="Arial"/>
                <w:sz w:val="16"/>
                <w:szCs w:val="16"/>
                <w:lang w:val="en-US"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  <w:r w:rsidR="003A6995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3B1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65A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EB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4C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11A1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03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6F845B1" w14:textId="797D045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1CDA1E" w14:textId="51110EE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752802" w14:textId="3FF2AA40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7A2A19" w14:textId="389DB87B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BB1FA0" w14:textId="4BA31A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3D1F1B" w14:textId="063A88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E93DB44" w14:textId="7EBCD2C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CEF7EE1" w14:textId="6193D285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1F8592A" w14:textId="6FDE3748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745B28" w14:textId="77777777" w:rsidR="00977C8E" w:rsidRDefault="00977C8E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320D41B" w14:textId="683C1812" w:rsidR="00DD113E" w:rsidRDefault="00BE123F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35C9E957" w14:textId="0379AA5D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1E097544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         </w:t>
      </w:r>
    </w:p>
    <w:p w14:paraId="6BE47031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35B0F45F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609BC1FE" w14:textId="77777777" w:rsidR="00DD113E" w:rsidRPr="00E75D7C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0E3A51C2" w14:textId="33E483A8" w:rsidR="00FC7749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3DFA3F04" w14:textId="06811DF3" w:rsidR="00A725A8" w:rsidRPr="006B04D8" w:rsidRDefault="00A725A8" w:rsidP="005D3036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778C5724" w14:textId="44FCC3CF" w:rsidR="00DD113E" w:rsidRPr="00F46011" w:rsidRDefault="00BE123F" w:rsidP="005D3036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 w:rsidR="003D6CE4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 w:rsidR="00A725A8">
        <w:rPr>
          <w:rFonts w:ascii="Verdana" w:hAnsi="Verdana"/>
          <w:sz w:val="20"/>
          <w:szCs w:val="20"/>
        </w:rPr>
        <w:t>, като</w:t>
      </w:r>
      <w:r w:rsidR="00A725A8" w:rsidRPr="00A725A8">
        <w:rPr>
          <w:rFonts w:ascii="Verdana" w:hAnsi="Verdana"/>
          <w:sz w:val="20"/>
          <w:szCs w:val="20"/>
        </w:rPr>
        <w:t xml:space="preserve"> </w:t>
      </w:r>
      <w:r w:rsidR="00A725A8">
        <w:rPr>
          <w:rFonts w:ascii="Verdana" w:hAnsi="Verdana"/>
          <w:sz w:val="20"/>
          <w:szCs w:val="20"/>
        </w:rPr>
        <w:t>д</w:t>
      </w:r>
      <w:r w:rsidR="00A725A8" w:rsidRPr="00F46011">
        <w:rPr>
          <w:rFonts w:ascii="Verdana" w:hAnsi="Verdana"/>
          <w:sz w:val="20"/>
          <w:szCs w:val="20"/>
        </w:rPr>
        <w:t>етайлната статистическа информация  се събира на ниво стоков код (8 знака) на Комбинираната номенклатура.</w:t>
      </w:r>
    </w:p>
    <w:p w14:paraId="0D726CE3" w14:textId="78474696" w:rsidR="00DD113E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="00FC7749" w:rsidRPr="00F46011">
        <w:rPr>
          <w:rFonts w:ascii="Verdana" w:hAnsi="Verdana"/>
          <w:sz w:val="20"/>
          <w:szCs w:val="20"/>
          <w:lang w:val="en-US"/>
        </w:rPr>
        <w:t>*</w:t>
      </w:r>
      <w:bookmarkStart w:id="0" w:name="_GoBack"/>
      <w:bookmarkEnd w:id="0"/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1FFBAB84" w14:textId="3A849AC9" w:rsidR="00A725A8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A9AA9B6" w14:textId="060FE3B0" w:rsidR="00A725A8" w:rsidRPr="00E8128D" w:rsidRDefault="00A725A8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</w:t>
      </w:r>
      <w:r w:rsidRPr="00E8128D">
        <w:rPr>
          <w:rFonts w:ascii="Verdana" w:hAnsi="Verdana"/>
          <w:sz w:val="20"/>
          <w:szCs w:val="20"/>
        </w:rPr>
        <w:lastRenderedPageBreak/>
        <w:t xml:space="preserve">митнически територии на държавите-членки на ЕС с едно изключение </w:t>
      </w:r>
      <w:r w:rsidR="002B173D"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493E4523" w14:textId="0C32E7DD" w:rsidR="00BE123F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74EF2595" w14:textId="77777777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1581BC1E" w14:textId="4C56D3FB" w:rsidR="00BE123F" w:rsidRPr="006B04D8" w:rsidRDefault="00BE123F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2D1A8F76" w14:textId="3A0F29C9" w:rsidR="00BE123F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 w:rsidR="00A725A8"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="00BE123F"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="00BE123F" w:rsidRPr="00A725A8">
        <w:rPr>
          <w:rFonts w:ascii="Verdana" w:hAnsi="Verdana"/>
          <w:sz w:val="20"/>
          <w:szCs w:val="20"/>
        </w:rPr>
        <w:t>н административен документ</w:t>
      </w:r>
      <w:r w:rsidRPr="00A725A8">
        <w:rPr>
          <w:rFonts w:ascii="Verdana" w:hAnsi="Verdana"/>
          <w:sz w:val="20"/>
          <w:szCs w:val="20"/>
        </w:rPr>
        <w:t xml:space="preserve">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="00BE123F"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6EFE5D0F" w14:textId="72C2E98B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2F44F552" w14:textId="2A9E7F7A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Агенция „Митници“</w:t>
      </w:r>
      <w:r w:rsidRPr="00F46011">
        <w:rPr>
          <w:rFonts w:ascii="Verdana" w:hAnsi="Verdana"/>
          <w:sz w:val="20"/>
          <w:szCs w:val="20"/>
        </w:rPr>
        <w:t xml:space="preserve"> е институцията, отговорна за събирането на митническите декларации (ЕАД), а Националната агенция за приходите </w:t>
      </w:r>
      <w:r w:rsidR="002B173D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Интрастат декларациите.</w:t>
      </w:r>
    </w:p>
    <w:p w14:paraId="038421C9" w14:textId="03224F7E" w:rsidR="00BE123F" w:rsidRPr="00F46011" w:rsidRDefault="00C715F9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Оценки на търговията със стоки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="00BE123F"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44AA1F0C" w14:textId="6D1FD9D7" w:rsidR="00BE123F" w:rsidRPr="006B04D8" w:rsidRDefault="00BE123F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4F82AF9" w14:textId="77777777" w:rsidR="00E75D7C" w:rsidRDefault="00E75D7C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B47BC26" w14:textId="77777777" w:rsidR="00FC7749" w:rsidRDefault="00FC7749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sectPr w:rsidR="00FC7749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15BF1" w14:textId="77777777" w:rsidR="003009A2" w:rsidRDefault="003009A2" w:rsidP="00214ACA">
      <w:r>
        <w:separator/>
      </w:r>
    </w:p>
  </w:endnote>
  <w:endnote w:type="continuationSeparator" w:id="0">
    <w:p w14:paraId="56CF88EE" w14:textId="77777777" w:rsidR="003009A2" w:rsidRDefault="003009A2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D070" w14:textId="77777777" w:rsidR="00510E59" w:rsidRPr="00A7142A" w:rsidRDefault="00510E59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1C197A" wp14:editId="1D0A29E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0DD" w14:textId="51C0C2C0" w:rsidR="00510E59" w:rsidRPr="00DD11CB" w:rsidRDefault="00510E59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7C8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C19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9530DD" w14:textId="51C0C2C0" w:rsidR="00510E59" w:rsidRPr="00DD11CB" w:rsidRDefault="00510E59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77C8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F62875" wp14:editId="637AEA6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7FE382" wp14:editId="2E47EDD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AB51" w14:textId="77777777" w:rsidR="00510E59" w:rsidRDefault="00510E59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D1B891D" wp14:editId="4467DEF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0D9B5" wp14:editId="500CCE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C3656" w14:textId="1A67D351" w:rsidR="00510E59" w:rsidRPr="00DD11CB" w:rsidRDefault="00510E5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7C8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D9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C3656" w14:textId="1A67D351" w:rsidR="00510E59" w:rsidRPr="00DD11CB" w:rsidRDefault="00510E5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77C8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839A" w14:textId="77777777" w:rsidR="00510E59" w:rsidRPr="00171C36" w:rsidRDefault="00510E59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D7E35A" wp14:editId="4639B5B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FCBB92" wp14:editId="30B4893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1C4A" w14:textId="24FDA54E" w:rsidR="00510E59" w:rsidRPr="00DD11CB" w:rsidRDefault="00510E5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7C8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CBB9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6991C4A" w14:textId="24FDA54E" w:rsidR="00510E59" w:rsidRPr="00DD11CB" w:rsidRDefault="00510E5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77C8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00A6CD" wp14:editId="490BB3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0B07C2B" w14:textId="77777777" w:rsidR="00510E59" w:rsidRDefault="00510E59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A662" w14:textId="77777777" w:rsidR="003009A2" w:rsidRDefault="003009A2" w:rsidP="00214ACA">
      <w:r>
        <w:separator/>
      </w:r>
    </w:p>
  </w:footnote>
  <w:footnote w:type="continuationSeparator" w:id="0">
    <w:p w14:paraId="414EEF70" w14:textId="77777777" w:rsidR="003009A2" w:rsidRDefault="003009A2" w:rsidP="00214ACA">
      <w:r>
        <w:continuationSeparator/>
      </w:r>
    </w:p>
  </w:footnote>
  <w:footnote w:id="1">
    <w:p w14:paraId="60E6BC96" w14:textId="77777777" w:rsidR="00510E59" w:rsidRPr="001F6EFE" w:rsidRDefault="00510E59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DB983" w14:textId="77777777" w:rsidR="00510E59" w:rsidRPr="001F6EFE" w:rsidRDefault="00510E59" w:rsidP="0005025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1F6EFE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6B228318" w14:textId="77777777" w:rsidR="00510E59" w:rsidRPr="006E3662" w:rsidRDefault="00510E59" w:rsidP="0005025B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14:paraId="260C2BE0" w14:textId="77777777" w:rsidR="00510E59" w:rsidRPr="001F6EFE" w:rsidRDefault="00510E59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3BFC0977" w14:textId="77777777" w:rsidR="00510E59" w:rsidRPr="001F6EFE" w:rsidRDefault="00510E59" w:rsidP="0097002D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270" w14:textId="2BB18723" w:rsidR="00510E59" w:rsidRPr="00B77149" w:rsidRDefault="005C1BF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3BFD45C" wp14:editId="3F5736DF">
              <wp:simplePos x="0" y="0"/>
              <wp:positionH relativeFrom="margin">
                <wp:posOffset>-333375</wp:posOffset>
              </wp:positionH>
              <wp:positionV relativeFrom="paragraph">
                <wp:posOffset>-1018540</wp:posOffset>
              </wp:positionV>
              <wp:extent cx="6391275" cy="964565"/>
              <wp:effectExtent l="0" t="0" r="1905" b="762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964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1E68D" w14:textId="77777777" w:rsidR="00281C3A" w:rsidRPr="0097002D" w:rsidRDefault="00281C3A" w:rsidP="00977C8E">
                          <w:pPr>
                            <w:pStyle w:val="Title"/>
                            <w:spacing w:before="360"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</w:t>
                          </w:r>
                        </w:p>
                        <w:p w14:paraId="1BD68C5C" w14:textId="77777777" w:rsidR="00281C3A" w:rsidRPr="0097002D" w:rsidRDefault="00281C3A" w:rsidP="00281C3A">
                          <w:pPr>
                            <w:pStyle w:val="Title"/>
                            <w:spacing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ПРЕЗ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ПЕРИОДА ЯНУАРИ - АВГУСТ 2024 </w:t>
                          </w: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ГОДИНА</w:t>
                          </w:r>
                        </w:p>
                        <w:p w14:paraId="10D376CC" w14:textId="77777777" w:rsidR="00281C3A" w:rsidRPr="0097002D" w:rsidRDefault="00281C3A" w:rsidP="00281C3A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lang w:eastAsia="bg-BG"/>
                            </w:rPr>
                          </w:pP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14:paraId="486E44A6" w14:textId="76B0A6E9" w:rsidR="00510E59" w:rsidRPr="002422D1" w:rsidRDefault="00510E59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25pt;margin-top:-80.2pt;width:503.25pt;height:75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" stroked="f">
              <v:textbox>
                <w:txbxContent>
                  <w:p w14:paraId="5961E68D" w14:textId="77777777" w:rsidR="00281C3A" w:rsidRPr="0097002D" w:rsidRDefault="00281C3A" w:rsidP="00977C8E">
                    <w:pPr>
                      <w:pStyle w:val="Title"/>
                      <w:spacing w:before="360"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</w:t>
                    </w:r>
                  </w:p>
                  <w:p w14:paraId="1BD68C5C" w14:textId="77777777" w:rsidR="00281C3A" w:rsidRPr="0097002D" w:rsidRDefault="00281C3A" w:rsidP="00281C3A">
                    <w:pPr>
                      <w:pStyle w:val="Title"/>
                      <w:spacing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ПРЕЗ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ПЕРИОДА ЯНУАРИ - АВГУСТ 2024 </w:t>
                    </w: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ГОДИНА</w:t>
                    </w:r>
                  </w:p>
                  <w:p w14:paraId="10D376CC" w14:textId="77777777" w:rsidR="00281C3A" w:rsidRPr="0097002D" w:rsidRDefault="00281C3A" w:rsidP="00281C3A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lang w:eastAsia="bg-BG"/>
                      </w:rPr>
                    </w:pP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14:paraId="486E44A6" w14:textId="76B0A6E9" w:rsidR="00510E59" w:rsidRPr="002422D1" w:rsidRDefault="00510E59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10E59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8544A1" wp14:editId="02945FD1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E8879E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F36" w14:textId="77777777" w:rsidR="00510E59" w:rsidRPr="009E4021" w:rsidRDefault="00510E59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87CDFAD" wp14:editId="099D9FA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029F28" wp14:editId="22A0CB67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DA7EA4A" wp14:editId="7DD3D160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3BB1" w14:textId="77777777" w:rsidR="00510E59" w:rsidRDefault="00510E59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2A99F0A" w14:textId="77777777" w:rsidR="00510E59" w:rsidRPr="00FD731D" w:rsidRDefault="00510E59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7E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8A73BB1" w14:textId="77777777" w:rsidR="00510E59" w:rsidRDefault="00510E59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2A99F0A" w14:textId="77777777" w:rsidR="00510E59" w:rsidRPr="00FD731D" w:rsidRDefault="00510E59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144E6E" wp14:editId="2011A3D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FC7F6DA" wp14:editId="1555F16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6E188" w14:textId="77777777" w:rsidR="00510E59" w:rsidRPr="004F064E" w:rsidRDefault="00510E59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063" w14:textId="0404D0F3" w:rsidR="00510E59" w:rsidRPr="004F064E" w:rsidRDefault="005C1BF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4D4561" wp14:editId="261F1E5E">
              <wp:simplePos x="0" y="0"/>
              <wp:positionH relativeFrom="margin">
                <wp:posOffset>-158750</wp:posOffset>
              </wp:positionH>
              <wp:positionV relativeFrom="paragraph">
                <wp:posOffset>167152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A9AE2A" id="Graphic 7" o:spid="_x0000_s1026" style="position:absolute;margin-left:-12.5pt;margin-top:13.15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mcDIrt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510E59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69EE60" wp14:editId="773BB14F">
              <wp:simplePos x="0" y="0"/>
              <wp:positionH relativeFrom="margin">
                <wp:posOffset>-403225</wp:posOffset>
              </wp:positionH>
              <wp:positionV relativeFrom="paragraph">
                <wp:posOffset>-838835</wp:posOffset>
              </wp:positionV>
              <wp:extent cx="6314440" cy="8394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4440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1BCD0" w14:textId="77777777" w:rsidR="005C1BF0" w:rsidRPr="0097002D" w:rsidRDefault="005C1BF0" w:rsidP="005C1BF0">
                          <w:pPr>
                            <w:pStyle w:val="Title"/>
                            <w:spacing w:before="160"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</w:t>
                          </w:r>
                        </w:p>
                        <w:p w14:paraId="51F5324E" w14:textId="77777777" w:rsidR="005C1BF0" w:rsidRPr="0097002D" w:rsidRDefault="005C1BF0" w:rsidP="005C1BF0">
                          <w:pPr>
                            <w:pStyle w:val="Title"/>
                            <w:spacing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ПРЕЗ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ПЕРИОДА ЯНУАРИ - АВГУСТ 2024 </w:t>
                          </w: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ГОДИНА</w:t>
                          </w:r>
                        </w:p>
                        <w:p w14:paraId="4697C3C3" w14:textId="77777777" w:rsidR="005C1BF0" w:rsidRPr="0097002D" w:rsidRDefault="005C1BF0" w:rsidP="005C1BF0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lang w:eastAsia="bg-BG"/>
                            </w:rPr>
                          </w:pPr>
                          <w:r w:rsidRPr="0097002D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14:paraId="1A5FB69B" w14:textId="77777777" w:rsidR="00510E59" w:rsidRPr="00101DE0" w:rsidRDefault="00510E59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EE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1.75pt;margin-top:-66.05pt;width:497.2pt;height:6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" stroked="f">
              <v:textbox>
                <w:txbxContent>
                  <w:p w14:paraId="0141BCD0" w14:textId="77777777" w:rsidR="005C1BF0" w:rsidRPr="0097002D" w:rsidRDefault="005C1BF0" w:rsidP="005C1BF0">
                    <w:pPr>
                      <w:pStyle w:val="Title"/>
                      <w:spacing w:before="160"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</w:t>
                    </w:r>
                  </w:p>
                  <w:p w14:paraId="51F5324E" w14:textId="77777777" w:rsidR="005C1BF0" w:rsidRPr="0097002D" w:rsidRDefault="005C1BF0" w:rsidP="005C1BF0">
                    <w:pPr>
                      <w:pStyle w:val="Title"/>
                      <w:spacing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ПРЕЗ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ПЕРИОДА ЯНУАРИ - АВГУСТ 2024 </w:t>
                    </w: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ГОДИНА</w:t>
                    </w:r>
                  </w:p>
                  <w:p w14:paraId="4697C3C3" w14:textId="77777777" w:rsidR="005C1BF0" w:rsidRPr="0097002D" w:rsidRDefault="005C1BF0" w:rsidP="005C1BF0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lang w:eastAsia="bg-BG"/>
                      </w:rPr>
                    </w:pPr>
                    <w:r w:rsidRPr="009700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14:paraId="1A5FB69B" w14:textId="77777777" w:rsidR="00510E59" w:rsidRPr="00101DE0" w:rsidRDefault="00510E59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0634"/>
    <w:rsid w:val="00012C2D"/>
    <w:rsid w:val="00016B58"/>
    <w:rsid w:val="00020546"/>
    <w:rsid w:val="0002550A"/>
    <w:rsid w:val="00046C01"/>
    <w:rsid w:val="000473E4"/>
    <w:rsid w:val="0005025B"/>
    <w:rsid w:val="00056364"/>
    <w:rsid w:val="0006051E"/>
    <w:rsid w:val="000607BC"/>
    <w:rsid w:val="00061568"/>
    <w:rsid w:val="000624BC"/>
    <w:rsid w:val="0007712C"/>
    <w:rsid w:val="00077C97"/>
    <w:rsid w:val="00085863"/>
    <w:rsid w:val="000A1B13"/>
    <w:rsid w:val="000B17C2"/>
    <w:rsid w:val="000B2B10"/>
    <w:rsid w:val="000C0D56"/>
    <w:rsid w:val="000C1B69"/>
    <w:rsid w:val="000D39E5"/>
    <w:rsid w:val="000F0B88"/>
    <w:rsid w:val="00101DE0"/>
    <w:rsid w:val="001079E8"/>
    <w:rsid w:val="001334B6"/>
    <w:rsid w:val="00135800"/>
    <w:rsid w:val="00163433"/>
    <w:rsid w:val="00164B3D"/>
    <w:rsid w:val="00171C36"/>
    <w:rsid w:val="001728BA"/>
    <w:rsid w:val="001742D6"/>
    <w:rsid w:val="001901A0"/>
    <w:rsid w:val="001A3C8B"/>
    <w:rsid w:val="001B03D8"/>
    <w:rsid w:val="001C0EEE"/>
    <w:rsid w:val="001C3CE1"/>
    <w:rsid w:val="001D0E47"/>
    <w:rsid w:val="001D2D80"/>
    <w:rsid w:val="001D2FC2"/>
    <w:rsid w:val="001E5BA2"/>
    <w:rsid w:val="001E7AC3"/>
    <w:rsid w:val="001F025B"/>
    <w:rsid w:val="001F3358"/>
    <w:rsid w:val="001F6EFE"/>
    <w:rsid w:val="00200273"/>
    <w:rsid w:val="00203EA1"/>
    <w:rsid w:val="002078D4"/>
    <w:rsid w:val="00211AE9"/>
    <w:rsid w:val="00214ACA"/>
    <w:rsid w:val="002371B9"/>
    <w:rsid w:val="002422D1"/>
    <w:rsid w:val="00270ED0"/>
    <w:rsid w:val="00275378"/>
    <w:rsid w:val="00281C3A"/>
    <w:rsid w:val="00284F1A"/>
    <w:rsid w:val="002850B1"/>
    <w:rsid w:val="00294A3E"/>
    <w:rsid w:val="002950B8"/>
    <w:rsid w:val="002B173D"/>
    <w:rsid w:val="002C72D4"/>
    <w:rsid w:val="002D22CA"/>
    <w:rsid w:val="002D6008"/>
    <w:rsid w:val="003009A2"/>
    <w:rsid w:val="0030108C"/>
    <w:rsid w:val="00305F50"/>
    <w:rsid w:val="00324611"/>
    <w:rsid w:val="00327605"/>
    <w:rsid w:val="00332C88"/>
    <w:rsid w:val="00336556"/>
    <w:rsid w:val="00364357"/>
    <w:rsid w:val="00364422"/>
    <w:rsid w:val="00364923"/>
    <w:rsid w:val="00383225"/>
    <w:rsid w:val="0038746A"/>
    <w:rsid w:val="00397774"/>
    <w:rsid w:val="003A6995"/>
    <w:rsid w:val="003B20BD"/>
    <w:rsid w:val="003B2503"/>
    <w:rsid w:val="003B42F8"/>
    <w:rsid w:val="003B46BA"/>
    <w:rsid w:val="003C2111"/>
    <w:rsid w:val="003C2B04"/>
    <w:rsid w:val="003D20D3"/>
    <w:rsid w:val="003D5F6D"/>
    <w:rsid w:val="003D6CE4"/>
    <w:rsid w:val="003E35CF"/>
    <w:rsid w:val="004040B1"/>
    <w:rsid w:val="00446CF4"/>
    <w:rsid w:val="00461086"/>
    <w:rsid w:val="004760D3"/>
    <w:rsid w:val="00486232"/>
    <w:rsid w:val="004A21DB"/>
    <w:rsid w:val="004B14E0"/>
    <w:rsid w:val="004D5BD5"/>
    <w:rsid w:val="004D74F3"/>
    <w:rsid w:val="004F064E"/>
    <w:rsid w:val="00510E59"/>
    <w:rsid w:val="0051763D"/>
    <w:rsid w:val="00520539"/>
    <w:rsid w:val="00544FE2"/>
    <w:rsid w:val="00576C03"/>
    <w:rsid w:val="00594682"/>
    <w:rsid w:val="005A0D04"/>
    <w:rsid w:val="005A466A"/>
    <w:rsid w:val="005A6000"/>
    <w:rsid w:val="005B16DF"/>
    <w:rsid w:val="005B4023"/>
    <w:rsid w:val="005B520F"/>
    <w:rsid w:val="005C1BF0"/>
    <w:rsid w:val="005D3036"/>
    <w:rsid w:val="005E0411"/>
    <w:rsid w:val="005F2907"/>
    <w:rsid w:val="005F4CDC"/>
    <w:rsid w:val="006062CC"/>
    <w:rsid w:val="006120F5"/>
    <w:rsid w:val="00614604"/>
    <w:rsid w:val="00644D53"/>
    <w:rsid w:val="00651D16"/>
    <w:rsid w:val="00654814"/>
    <w:rsid w:val="00672270"/>
    <w:rsid w:val="006758BF"/>
    <w:rsid w:val="0068274B"/>
    <w:rsid w:val="00686AE8"/>
    <w:rsid w:val="006A212D"/>
    <w:rsid w:val="006A46E6"/>
    <w:rsid w:val="006B04D8"/>
    <w:rsid w:val="006B13E1"/>
    <w:rsid w:val="006B2BBF"/>
    <w:rsid w:val="006B35C8"/>
    <w:rsid w:val="006D1BE4"/>
    <w:rsid w:val="006D2A45"/>
    <w:rsid w:val="006D2CC8"/>
    <w:rsid w:val="006D59A4"/>
    <w:rsid w:val="006E1B20"/>
    <w:rsid w:val="006F1406"/>
    <w:rsid w:val="00704539"/>
    <w:rsid w:val="007347A0"/>
    <w:rsid w:val="00752231"/>
    <w:rsid w:val="00764226"/>
    <w:rsid w:val="007644CE"/>
    <w:rsid w:val="0077006F"/>
    <w:rsid w:val="007752BD"/>
    <w:rsid w:val="00776EA3"/>
    <w:rsid w:val="00781163"/>
    <w:rsid w:val="007865D3"/>
    <w:rsid w:val="007925A9"/>
    <w:rsid w:val="007966F0"/>
    <w:rsid w:val="007C61E0"/>
    <w:rsid w:val="007C7A6A"/>
    <w:rsid w:val="007F116A"/>
    <w:rsid w:val="007F17B3"/>
    <w:rsid w:val="007F2382"/>
    <w:rsid w:val="007F4E28"/>
    <w:rsid w:val="007F75DD"/>
    <w:rsid w:val="00822E88"/>
    <w:rsid w:val="00831280"/>
    <w:rsid w:val="008412E4"/>
    <w:rsid w:val="0084311F"/>
    <w:rsid w:val="00870559"/>
    <w:rsid w:val="008748F1"/>
    <w:rsid w:val="00881B14"/>
    <w:rsid w:val="008823BA"/>
    <w:rsid w:val="00883238"/>
    <w:rsid w:val="008837AE"/>
    <w:rsid w:val="00883D10"/>
    <w:rsid w:val="008921BF"/>
    <w:rsid w:val="00894613"/>
    <w:rsid w:val="00895A8B"/>
    <w:rsid w:val="008A0745"/>
    <w:rsid w:val="008A2C5B"/>
    <w:rsid w:val="008C5811"/>
    <w:rsid w:val="008D3797"/>
    <w:rsid w:val="008D631E"/>
    <w:rsid w:val="008D6C61"/>
    <w:rsid w:val="008E01A7"/>
    <w:rsid w:val="008E463E"/>
    <w:rsid w:val="008E71E8"/>
    <w:rsid w:val="0094060D"/>
    <w:rsid w:val="00947EBF"/>
    <w:rsid w:val="009573FA"/>
    <w:rsid w:val="0096678F"/>
    <w:rsid w:val="00967F14"/>
    <w:rsid w:val="0097002D"/>
    <w:rsid w:val="00977C8E"/>
    <w:rsid w:val="009A2434"/>
    <w:rsid w:val="009A51D3"/>
    <w:rsid w:val="009E3CB9"/>
    <w:rsid w:val="009E4021"/>
    <w:rsid w:val="009E5D9F"/>
    <w:rsid w:val="009E7981"/>
    <w:rsid w:val="00A004E7"/>
    <w:rsid w:val="00A14E83"/>
    <w:rsid w:val="00A179DA"/>
    <w:rsid w:val="00A40EDB"/>
    <w:rsid w:val="00A42A23"/>
    <w:rsid w:val="00A5138F"/>
    <w:rsid w:val="00A6147A"/>
    <w:rsid w:val="00A674BB"/>
    <w:rsid w:val="00A7142A"/>
    <w:rsid w:val="00A725A8"/>
    <w:rsid w:val="00A72F5B"/>
    <w:rsid w:val="00A869E9"/>
    <w:rsid w:val="00A92DA4"/>
    <w:rsid w:val="00AC3D78"/>
    <w:rsid w:val="00AE4196"/>
    <w:rsid w:val="00AF2962"/>
    <w:rsid w:val="00AF2D94"/>
    <w:rsid w:val="00B0333E"/>
    <w:rsid w:val="00B07B2D"/>
    <w:rsid w:val="00B07D27"/>
    <w:rsid w:val="00B3276C"/>
    <w:rsid w:val="00B53D9B"/>
    <w:rsid w:val="00B55B11"/>
    <w:rsid w:val="00B66DA4"/>
    <w:rsid w:val="00B77149"/>
    <w:rsid w:val="00B858CD"/>
    <w:rsid w:val="00BB1ADA"/>
    <w:rsid w:val="00BB348A"/>
    <w:rsid w:val="00BC65CF"/>
    <w:rsid w:val="00BE0AF8"/>
    <w:rsid w:val="00BE123F"/>
    <w:rsid w:val="00BE305C"/>
    <w:rsid w:val="00BE3DEE"/>
    <w:rsid w:val="00C14799"/>
    <w:rsid w:val="00C22E8B"/>
    <w:rsid w:val="00C55542"/>
    <w:rsid w:val="00C616FD"/>
    <w:rsid w:val="00C62D2E"/>
    <w:rsid w:val="00C64C69"/>
    <w:rsid w:val="00C6633D"/>
    <w:rsid w:val="00C67C7C"/>
    <w:rsid w:val="00C715F9"/>
    <w:rsid w:val="00C72557"/>
    <w:rsid w:val="00C829AB"/>
    <w:rsid w:val="00C93974"/>
    <w:rsid w:val="00C971A3"/>
    <w:rsid w:val="00CA0766"/>
    <w:rsid w:val="00CB2E1B"/>
    <w:rsid w:val="00CB3A95"/>
    <w:rsid w:val="00CC4792"/>
    <w:rsid w:val="00CE201C"/>
    <w:rsid w:val="00CE3486"/>
    <w:rsid w:val="00CE712C"/>
    <w:rsid w:val="00CF145C"/>
    <w:rsid w:val="00D1549F"/>
    <w:rsid w:val="00D20393"/>
    <w:rsid w:val="00D37FFC"/>
    <w:rsid w:val="00D7464B"/>
    <w:rsid w:val="00D7480D"/>
    <w:rsid w:val="00D82477"/>
    <w:rsid w:val="00D85D36"/>
    <w:rsid w:val="00D908FA"/>
    <w:rsid w:val="00DA09E9"/>
    <w:rsid w:val="00DA60E7"/>
    <w:rsid w:val="00DB1F77"/>
    <w:rsid w:val="00DC3ACE"/>
    <w:rsid w:val="00DD113E"/>
    <w:rsid w:val="00DD11CB"/>
    <w:rsid w:val="00DE20CA"/>
    <w:rsid w:val="00DE21EE"/>
    <w:rsid w:val="00DE4F56"/>
    <w:rsid w:val="00DE7B56"/>
    <w:rsid w:val="00DF1CCF"/>
    <w:rsid w:val="00E036E3"/>
    <w:rsid w:val="00E117B8"/>
    <w:rsid w:val="00E13DB4"/>
    <w:rsid w:val="00E14F53"/>
    <w:rsid w:val="00E20DC0"/>
    <w:rsid w:val="00E36673"/>
    <w:rsid w:val="00E43B22"/>
    <w:rsid w:val="00E52A7F"/>
    <w:rsid w:val="00E563C3"/>
    <w:rsid w:val="00E60D79"/>
    <w:rsid w:val="00E64C6F"/>
    <w:rsid w:val="00E67823"/>
    <w:rsid w:val="00E73F16"/>
    <w:rsid w:val="00E75D7C"/>
    <w:rsid w:val="00E77741"/>
    <w:rsid w:val="00EB017D"/>
    <w:rsid w:val="00EB5089"/>
    <w:rsid w:val="00EC4609"/>
    <w:rsid w:val="00ED03B4"/>
    <w:rsid w:val="00EF02A3"/>
    <w:rsid w:val="00EF15BD"/>
    <w:rsid w:val="00F0179A"/>
    <w:rsid w:val="00F061A2"/>
    <w:rsid w:val="00F1719C"/>
    <w:rsid w:val="00F2060B"/>
    <w:rsid w:val="00F20A02"/>
    <w:rsid w:val="00F30DF4"/>
    <w:rsid w:val="00F45810"/>
    <w:rsid w:val="00F46011"/>
    <w:rsid w:val="00F46307"/>
    <w:rsid w:val="00F524F6"/>
    <w:rsid w:val="00F76F4F"/>
    <w:rsid w:val="00F913C8"/>
    <w:rsid w:val="00FA00EF"/>
    <w:rsid w:val="00FC0D23"/>
    <w:rsid w:val="00FC7749"/>
    <w:rsid w:val="00FD1F17"/>
    <w:rsid w:val="00FD731D"/>
    <w:rsid w:val="00FE53B1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95F9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Title">
    <w:name w:val="Title"/>
    <w:basedOn w:val="Normal"/>
    <w:link w:val="TitleChar1"/>
    <w:qFormat/>
    <w:rsid w:val="0005025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0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05025B"/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05025B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05025B"/>
    <w:rPr>
      <w:color w:val="0563C1"/>
      <w:u w:val="single"/>
    </w:rPr>
  </w:style>
  <w:style w:type="paragraph" w:styleId="Revision">
    <w:name w:val="Revision"/>
    <w:hidden/>
    <w:uiPriority w:val="99"/>
    <w:semiHidden/>
    <w:rsid w:val="00A004E7"/>
  </w:style>
  <w:style w:type="character" w:styleId="CommentReference">
    <w:name w:val="annotation reference"/>
    <w:basedOn w:val="DefaultParagraphFont"/>
    <w:uiPriority w:val="99"/>
    <w:semiHidden/>
    <w:unhideWhenUsed/>
    <w:rsid w:val="0030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F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-comp\Press%20release\press%20Extra\Extra_2024\Extra_08_2024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-comp\Press%20release\press%20Extra\Extra_2024\Extra_08_2024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-comp\Press%20release\press%20Extra\Extra_2024\Extra_08_2024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-comp\Press%20release\press%20Extra\Extra_2024\Extra_08_2024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Sheet1!$BJ$1:$CC$2</c:f>
              <c:multiLvlStrCache>
                <c:ptCount val="2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Sheet1!$BJ$13:$CC$13</c:f>
              <c:numCache>
                <c:formatCode>0.0</c:formatCode>
                <c:ptCount val="20"/>
                <c:pt idx="0">
                  <c:v>15.012734647674764</c:v>
                </c:pt>
                <c:pt idx="1">
                  <c:v>4.7926382411725532</c:v>
                </c:pt>
                <c:pt idx="2">
                  <c:v>11.043838136112827</c:v>
                </c:pt>
                <c:pt idx="3">
                  <c:v>0.24906091785075191</c:v>
                </c:pt>
                <c:pt idx="4">
                  <c:v>-4.280340382016723</c:v>
                </c:pt>
                <c:pt idx="5">
                  <c:v>-19.369931378665008</c:v>
                </c:pt>
                <c:pt idx="6">
                  <c:v>-13.536280519124755</c:v>
                </c:pt>
                <c:pt idx="7">
                  <c:v>-11.1782999308915</c:v>
                </c:pt>
                <c:pt idx="8">
                  <c:v>10.516590343054544</c:v>
                </c:pt>
                <c:pt idx="9">
                  <c:v>9.0099252972328348</c:v>
                </c:pt>
                <c:pt idx="10">
                  <c:v>-13.645180780360599</c:v>
                </c:pt>
                <c:pt idx="11">
                  <c:v>2.1514801386509408</c:v>
                </c:pt>
                <c:pt idx="12">
                  <c:v>-7.4677055566946819</c:v>
                </c:pt>
                <c:pt idx="13">
                  <c:v>-2.9403584058489307</c:v>
                </c:pt>
                <c:pt idx="14">
                  <c:v>-6.152943612395612</c:v>
                </c:pt>
                <c:pt idx="15">
                  <c:v>8.0967702521076657</c:v>
                </c:pt>
                <c:pt idx="16">
                  <c:v>-14.048609256362333</c:v>
                </c:pt>
                <c:pt idx="17">
                  <c:v>-0.6653771760154692</c:v>
                </c:pt>
                <c:pt idx="18">
                  <c:v>11.23960396039605</c:v>
                </c:pt>
                <c:pt idx="19">
                  <c:v>-1.5366660182843828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5-40DC-ACC7-949BA7594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8330399"/>
        <c:axId val="1"/>
      </c:barChart>
      <c:catAx>
        <c:axId val="8283303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28330399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Sheet1!$BJ$1:$CC$2</c:f>
              <c:multiLvlStrCache>
                <c:ptCount val="2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Sheet1!$BJ$18:$CC$18</c:f>
              <c:numCache>
                <c:formatCode>0.0</c:formatCode>
                <c:ptCount val="20"/>
                <c:pt idx="0">
                  <c:v>1.3985416429303843</c:v>
                </c:pt>
                <c:pt idx="1">
                  <c:v>-1.0442204667211463</c:v>
                </c:pt>
                <c:pt idx="2">
                  <c:v>-14.331037474917297</c:v>
                </c:pt>
                <c:pt idx="3">
                  <c:v>-26.988306357933865</c:v>
                </c:pt>
                <c:pt idx="4">
                  <c:v>-19.683464168143839</c:v>
                </c:pt>
                <c:pt idx="5">
                  <c:v>-34.020021865420468</c:v>
                </c:pt>
                <c:pt idx="6">
                  <c:v>-30.539426443863306</c:v>
                </c:pt>
                <c:pt idx="7">
                  <c:v>-11.568534844668331</c:v>
                </c:pt>
                <c:pt idx="8">
                  <c:v>-31.754187647723764</c:v>
                </c:pt>
                <c:pt idx="9">
                  <c:v>-23.031526293850511</c:v>
                </c:pt>
                <c:pt idx="10">
                  <c:v>-13.223731236597569</c:v>
                </c:pt>
                <c:pt idx="11">
                  <c:v>-14.081574443810608</c:v>
                </c:pt>
                <c:pt idx="12">
                  <c:v>-17.713980729795775</c:v>
                </c:pt>
                <c:pt idx="13">
                  <c:v>-8.1513427540221386</c:v>
                </c:pt>
                <c:pt idx="14">
                  <c:v>11.015098281264834</c:v>
                </c:pt>
                <c:pt idx="15">
                  <c:v>22.518031395842165</c:v>
                </c:pt>
                <c:pt idx="16">
                  <c:v>16.379228804741942</c:v>
                </c:pt>
                <c:pt idx="17">
                  <c:v>13.220052633288937</c:v>
                </c:pt>
                <c:pt idx="18">
                  <c:v>26.482036883415216</c:v>
                </c:pt>
                <c:pt idx="19">
                  <c:v>7.0112452897368005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B3-4965-85E9-A50BB78C2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8332479"/>
        <c:axId val="1"/>
      </c:barChart>
      <c:catAx>
        <c:axId val="8283324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28332479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Sheet1!$BJ$1:$CC$2</c:f>
              <c:multiLvlStrCache>
                <c:ptCount val="2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Sheet1!$BJ$4:$CC$4</c:f>
              <c:numCache>
                <c:formatCode>0.0</c:formatCode>
                <c:ptCount val="20"/>
                <c:pt idx="0">
                  <c:v>18.031579284501809</c:v>
                </c:pt>
                <c:pt idx="1">
                  <c:v>6.7817435344181609</c:v>
                </c:pt>
                <c:pt idx="2">
                  <c:v>-0.81015493746500189</c:v>
                </c:pt>
                <c:pt idx="3">
                  <c:v>-11.294827540776264</c:v>
                </c:pt>
                <c:pt idx="4">
                  <c:v>-11.57145946985173</c:v>
                </c:pt>
                <c:pt idx="5">
                  <c:v>-15.539619852652475</c:v>
                </c:pt>
                <c:pt idx="6">
                  <c:v>-10.620495908147065</c:v>
                </c:pt>
                <c:pt idx="7">
                  <c:v>-10.843898066333724</c:v>
                </c:pt>
                <c:pt idx="8">
                  <c:v>-6.0717901400689449</c:v>
                </c:pt>
                <c:pt idx="9">
                  <c:v>-6.9716145362502253</c:v>
                </c:pt>
                <c:pt idx="10">
                  <c:v>-15.41696847909899</c:v>
                </c:pt>
                <c:pt idx="11">
                  <c:v>-4.0614562458249903</c:v>
                </c:pt>
                <c:pt idx="12">
                  <c:v>-13.703090657477002</c:v>
                </c:pt>
                <c:pt idx="13">
                  <c:v>-6.0142568477772667</c:v>
                </c:pt>
                <c:pt idx="14">
                  <c:v>-8.3396065442135843</c:v>
                </c:pt>
                <c:pt idx="15">
                  <c:v>10.375915281676541</c:v>
                </c:pt>
                <c:pt idx="16">
                  <c:v>-8.3473747146428963</c:v>
                </c:pt>
                <c:pt idx="17">
                  <c:v>-0.43614388646587843</c:v>
                </c:pt>
                <c:pt idx="18">
                  <c:v>7.4396993508711873</c:v>
                </c:pt>
                <c:pt idx="19">
                  <c:v>-1.9476602223435058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B-4D4D-A73E-AF45A529D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8326655"/>
        <c:axId val="1"/>
      </c:barChart>
      <c:catAx>
        <c:axId val="8283266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28326655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Sheet1!$BJ$1:$CC$2</c:f>
              <c:multiLvlStrCache>
                <c:ptCount val="2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Sheet1!$BJ$7:$CC$7</c:f>
              <c:numCache>
                <c:formatCode>0.0</c:formatCode>
                <c:ptCount val="20"/>
                <c:pt idx="0">
                  <c:v>6.4843647782284464</c:v>
                </c:pt>
                <c:pt idx="1">
                  <c:v>5.4687703064486781</c:v>
                </c:pt>
                <c:pt idx="2">
                  <c:v>-3.5654540182454952</c:v>
                </c:pt>
                <c:pt idx="3">
                  <c:v>-12.44568113196377</c:v>
                </c:pt>
                <c:pt idx="4">
                  <c:v>-9.6994490083258551</c:v>
                </c:pt>
                <c:pt idx="5">
                  <c:v>-22.409558384625161</c:v>
                </c:pt>
                <c:pt idx="6">
                  <c:v>-17.080810628994282</c:v>
                </c:pt>
                <c:pt idx="7">
                  <c:v>-7.9528546155378184</c:v>
                </c:pt>
                <c:pt idx="8">
                  <c:v>-21.082082121948311</c:v>
                </c:pt>
                <c:pt idx="9">
                  <c:v>-11.985541187251814</c:v>
                </c:pt>
                <c:pt idx="10">
                  <c:v>-10.441808886158466</c:v>
                </c:pt>
                <c:pt idx="11">
                  <c:v>-7.3669184559567054</c:v>
                </c:pt>
                <c:pt idx="12">
                  <c:v>-7.9153662792126429</c:v>
                </c:pt>
                <c:pt idx="13">
                  <c:v>-5.6127855681790129</c:v>
                </c:pt>
                <c:pt idx="14">
                  <c:v>-5.1498224797326131</c:v>
                </c:pt>
                <c:pt idx="15">
                  <c:v>15.970193660067068</c:v>
                </c:pt>
                <c:pt idx="16">
                  <c:v>-2.8311152580661081</c:v>
                </c:pt>
                <c:pt idx="17">
                  <c:v>-0.20178580436865934</c:v>
                </c:pt>
                <c:pt idx="18">
                  <c:v>9.648099789569752</c:v>
                </c:pt>
                <c:pt idx="19">
                  <c:v>-3.0229746070132957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F-40EA-83DA-7B401CC35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8337471"/>
        <c:axId val="1"/>
      </c:barChart>
      <c:catAx>
        <c:axId val="8283374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28337471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DFDF-23FD-4540-AAE5-5FDA7D96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71</cp:revision>
  <dcterms:created xsi:type="dcterms:W3CDTF">2024-07-09T07:44:00Z</dcterms:created>
  <dcterms:modified xsi:type="dcterms:W3CDTF">2024-10-09T13:09:00Z</dcterms:modified>
</cp:coreProperties>
</file>