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0902" w14:textId="14E1145A" w:rsidR="00DF7CB4" w:rsidRDefault="00DF7CB4" w:rsidP="00DE3748">
      <w:pPr>
        <w:spacing w:before="160" w:after="160" w:line="360" w:lineRule="auto"/>
        <w:ind w:firstLine="567"/>
        <w:jc w:val="both"/>
        <w:outlineLvl w:val="0"/>
        <w:rPr>
          <w:rFonts w:ascii="Verdana" w:eastAsia="Times New Roman" w:hAnsi="Verdana" w:cs="Segoe UI"/>
          <w:b/>
          <w:bCs/>
          <w:i/>
          <w:kern w:val="32"/>
          <w:sz w:val="20"/>
          <w:szCs w:val="20"/>
          <w:lang w:eastAsia="bg-BG"/>
        </w:rPr>
      </w:pPr>
      <w:bookmarkStart w:id="0" w:name="_GoBack"/>
      <w:bookmarkEnd w:id="0"/>
      <w:r w:rsidRPr="000D43FD">
        <w:rPr>
          <w:rFonts w:ascii="Verdana" w:eastAsia="Times New Roman" w:hAnsi="Verdana" w:cs="Segoe UI"/>
          <w:b/>
          <w:bCs/>
          <w:i/>
          <w:kern w:val="32"/>
          <w:sz w:val="20"/>
          <w:szCs w:val="20"/>
          <w:lang w:eastAsia="bg-BG"/>
        </w:rPr>
        <w:t>От юли 2024 г. НСИ започва да публикува Индекси на промишленото производство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19D68B2D" w14:textId="77777777" w:rsidR="001E57AA" w:rsidRPr="000D43FD" w:rsidRDefault="001E57AA" w:rsidP="00DE3748">
      <w:pPr>
        <w:spacing w:before="160" w:after="160" w:line="360" w:lineRule="auto"/>
        <w:ind w:firstLine="567"/>
        <w:jc w:val="both"/>
        <w:outlineLvl w:val="0"/>
        <w:rPr>
          <w:rFonts w:ascii="Verdana" w:eastAsia="Times New Roman" w:hAnsi="Verdana" w:cs="Segoe UI"/>
          <w:b/>
          <w:bCs/>
          <w:i/>
          <w:kern w:val="32"/>
          <w:sz w:val="20"/>
          <w:szCs w:val="20"/>
          <w:lang w:eastAsia="bg-BG"/>
        </w:rPr>
      </w:pPr>
    </w:p>
    <w:p w14:paraId="02A1C9A1" w14:textId="7C4874E6" w:rsidR="00D20E0C" w:rsidRPr="000D43FD" w:rsidRDefault="00D20E0C" w:rsidP="00E90320">
      <w:pPr>
        <w:spacing w:before="16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ИНДЕКСИ НА ПРОМИШЛЕНОТО ПРОИЗВОДСТВО ПРЕЗ </w:t>
      </w:r>
      <w:r w:rsidR="003B3478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АВГУСТ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 2024 ГОДИНА</w:t>
      </w:r>
    </w:p>
    <w:p w14:paraId="3BCAE06A" w14:textId="40DE764B" w:rsidR="003B70E4" w:rsidRPr="000D43FD" w:rsidRDefault="003B70E4" w:rsidP="003B70E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>Индексът на промишленото производство се повишава с 0.</w:t>
      </w:r>
      <w:r w:rsidR="003B3478">
        <w:rPr>
          <w:rFonts w:ascii="Verdana" w:hAnsi="Verdana"/>
          <w:sz w:val="20"/>
          <w:szCs w:val="20"/>
        </w:rPr>
        <w:t>8</w:t>
      </w:r>
      <w:r w:rsidRPr="000D43FD">
        <w:rPr>
          <w:rFonts w:ascii="Verdana" w:hAnsi="Verdana"/>
          <w:sz w:val="20"/>
          <w:szCs w:val="20"/>
        </w:rPr>
        <w:t xml:space="preserve">% през </w:t>
      </w:r>
      <w:r w:rsidR="003B3478">
        <w:rPr>
          <w:rFonts w:ascii="Verdana" w:hAnsi="Verdana"/>
          <w:sz w:val="20"/>
          <w:szCs w:val="20"/>
        </w:rPr>
        <w:t>август</w:t>
      </w:r>
      <w:r w:rsidRPr="000D43FD">
        <w:rPr>
          <w:rFonts w:ascii="Verdana" w:hAnsi="Verdana"/>
          <w:sz w:val="20"/>
          <w:szCs w:val="20"/>
        </w:rPr>
        <w:t xml:space="preserve"> 2024 г. в сравнение с предходния месец. Данните са предварителни и сезонно изгладени.</w:t>
      </w:r>
    </w:p>
    <w:p w14:paraId="711015FA" w14:textId="76C69D43" w:rsidR="003B70E4" w:rsidRPr="000D43FD" w:rsidRDefault="003B70E4" w:rsidP="003B70E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Спрямо </w:t>
      </w:r>
      <w:r w:rsidR="00C45400">
        <w:rPr>
          <w:rFonts w:ascii="Verdana" w:hAnsi="Verdana"/>
          <w:sz w:val="20"/>
          <w:szCs w:val="20"/>
        </w:rPr>
        <w:t>август</w:t>
      </w:r>
      <w:r w:rsidRPr="000D43FD">
        <w:rPr>
          <w:rFonts w:ascii="Verdana" w:hAnsi="Verdana"/>
          <w:sz w:val="20"/>
          <w:szCs w:val="20"/>
        </w:rPr>
        <w:t xml:space="preserve"> 2023 г. е регистрирано намаление с 2.</w:t>
      </w:r>
      <w:r w:rsidR="003B3478">
        <w:rPr>
          <w:rFonts w:ascii="Verdana" w:hAnsi="Verdana"/>
          <w:sz w:val="20"/>
          <w:szCs w:val="20"/>
        </w:rPr>
        <w:t>6</w:t>
      </w:r>
      <w:r w:rsidRPr="000D43FD">
        <w:rPr>
          <w:rFonts w:ascii="Verdana" w:hAnsi="Verdana"/>
          <w:sz w:val="20"/>
          <w:szCs w:val="20"/>
        </w:rPr>
        <w:t>% на календарно изгладения индекс на промишленото производство.</w:t>
      </w:r>
    </w:p>
    <w:p w14:paraId="2ECEE91F" w14:textId="62B033C3" w:rsidR="000D56C7" w:rsidRDefault="00D20E0C" w:rsidP="006512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 w:rsidRPr="000D43FD">
        <w:rPr>
          <w:rFonts w:ascii="Verdana" w:hAnsi="Verdana"/>
          <w:b/>
          <w:sz w:val="20"/>
          <w:szCs w:val="22"/>
        </w:rPr>
        <w:t>Фиг. 1. Индекси на промишленото производство (20</w:t>
      </w:r>
      <w:r w:rsidR="00C45782" w:rsidRPr="000D43FD">
        <w:rPr>
          <w:rFonts w:ascii="Verdana" w:hAnsi="Verdana"/>
          <w:b/>
          <w:sz w:val="20"/>
          <w:szCs w:val="22"/>
        </w:rPr>
        <w:t>21</w:t>
      </w:r>
      <w:r w:rsidRPr="000D43FD">
        <w:rPr>
          <w:rFonts w:ascii="Verdana" w:hAnsi="Verdana"/>
          <w:b/>
          <w:sz w:val="20"/>
          <w:szCs w:val="22"/>
        </w:rPr>
        <w:t xml:space="preserve"> = 100)</w:t>
      </w:r>
    </w:p>
    <w:p w14:paraId="02B63409" w14:textId="10D5E28B" w:rsidR="00B9500B" w:rsidRPr="000D43FD" w:rsidRDefault="000E3272" w:rsidP="006512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object w:dxaOrig="14635" w:dyaOrig="9531" w14:anchorId="49C4D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93.25pt" o:ole="">
            <v:imagedata r:id="rId7" o:title=""/>
          </v:shape>
          <o:OLEObject Type="Embed" ProgID="Excel.Sheet.8" ShapeID="_x0000_i1025" DrawAspect="Content" ObjectID="_1789552573" r:id="rId8"/>
        </w:object>
      </w:r>
    </w:p>
    <w:p w14:paraId="7FBE67E8" w14:textId="7766E4A3" w:rsidR="002E3280" w:rsidRPr="000D43FD" w:rsidRDefault="002E3280" w:rsidP="006512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2"/>
        </w:rPr>
      </w:pPr>
    </w:p>
    <w:p w14:paraId="23B93941" w14:textId="77777777" w:rsidR="008C4075" w:rsidRDefault="008C4075" w:rsidP="00E566C6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4E9F92C" w14:textId="65C145EE" w:rsidR="00E566C6" w:rsidRPr="000D43FD" w:rsidRDefault="00E566C6" w:rsidP="0098566E">
      <w:pPr>
        <w:keepNext/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00549D29" w14:textId="4AA85382" w:rsidR="003B70E4" w:rsidRPr="00E72147" w:rsidRDefault="00974760" w:rsidP="003B70E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прямо предходния месец е отчетен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ръст 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добивната промишленост 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22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C54E5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E72147" w:rsidRPr="00E72147">
        <w:t xml:space="preserve"> 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преработващата промишленост - с 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C54E5E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72147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 намаление 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и разпределението на електрическа и топлоенергия и газ - с 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11</w:t>
      </w:r>
      <w:r w:rsidR="003B70E4" w:rsidRPr="000D43F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83502E">
        <w:rPr>
          <w:rFonts w:ascii="Verdana" w:eastAsia="Μοντέρνα" w:hAnsi="Verdana" w:cs="Times New Roman"/>
          <w:sz w:val="20"/>
          <w:szCs w:val="20"/>
          <w:lang w:val="en-US" w:eastAsia="bg-BG"/>
        </w:rPr>
        <w:t>%</w:t>
      </w:r>
      <w:r w:rsidR="00E7214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50E056BC" w14:textId="2B500F5D" w:rsidR="0051134E" w:rsidRDefault="008F763F" w:rsidP="00837F8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ръст </w:t>
      </w:r>
      <w:r w:rsidR="001E57A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се наблюдава при: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превозни средства, без автомобили - с </w:t>
      </w:r>
      <w:r w:rsidR="00EE2BEC">
        <w:rPr>
          <w:rFonts w:ascii="Verdana" w:eastAsia="Μοντέρνα" w:hAnsi="Verdana" w:cs="Times New Roman"/>
          <w:sz w:val="20"/>
          <w:szCs w:val="20"/>
          <w:lang w:eastAsia="bg-BG"/>
        </w:rPr>
        <w:t>47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.0%</w:t>
      </w:r>
      <w:r w:rsidR="00EE2BEC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EE2BEC" w:rsidRPr="00EE2BEC">
        <w:t xml:space="preserve"> </w:t>
      </w:r>
      <w:r w:rsidR="00EE2BEC" w:rsidRPr="00EE2BE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тютюневи изделия - с </w:t>
      </w:r>
      <w:r w:rsidR="00EE2BEC">
        <w:rPr>
          <w:rFonts w:ascii="Verdana" w:eastAsia="Μοντέρνα" w:hAnsi="Verdana" w:cs="Times New Roman"/>
          <w:sz w:val="20"/>
          <w:szCs w:val="20"/>
          <w:lang w:eastAsia="bg-BG"/>
        </w:rPr>
        <w:t>16</w:t>
      </w:r>
      <w:r w:rsidR="00EE2BEC" w:rsidRPr="00EE2BEC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E2BEC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EE2BEC" w:rsidRPr="00EE2BEC">
        <w:rPr>
          <w:rFonts w:ascii="Verdana" w:eastAsia="Μοντέρνα" w:hAnsi="Verdana" w:cs="Times New Roman"/>
          <w:sz w:val="20"/>
          <w:szCs w:val="20"/>
          <w:lang w:eastAsia="bg-BG"/>
        </w:rPr>
        <w:t>%,</w:t>
      </w:r>
      <w:r w:rsidR="00EE2BEC" w:rsidRPr="00EE2BEC">
        <w:t xml:space="preserve"> </w:t>
      </w:r>
      <w:r w:rsidR="00EE2BEC" w:rsidRPr="00EE2BEC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химични продукти - с 1</w:t>
      </w:r>
      <w:r w:rsidR="00EE2BEC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EE2BEC" w:rsidRPr="00EE2BEC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E2BEC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EE2BEC" w:rsidRPr="00EE2BEC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EE2BE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2FCB6294" w14:textId="1B0C573E" w:rsidR="00332CF2" w:rsidRPr="000D43FD" w:rsidRDefault="00340745" w:rsidP="00837F8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Понижение е регистрирано при: </w:t>
      </w:r>
      <w:r w:rsidR="00837F88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984CAF" w:rsidRPr="00984CAF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837F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</w:t>
      </w:r>
      <w:r w:rsidR="00984CAF" w:rsidRPr="00984CAF">
        <w:rPr>
          <w:rFonts w:ascii="Verdana" w:eastAsia="Μοντέρνα" w:hAnsi="Verdana" w:cs="Times New Roman"/>
          <w:sz w:val="20"/>
          <w:szCs w:val="20"/>
          <w:lang w:eastAsia="bg-BG"/>
        </w:rPr>
        <w:t>на изделия от други неметални минерални суровини</w:t>
      </w:r>
      <w:r w:rsidR="00837F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96EAE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837F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96EA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837F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9.4%, </w:t>
      </w:r>
      <w:r w:rsidR="00837F88" w:rsidRPr="00837F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хартия, картон и изделия от хартия и картон - с </w:t>
      </w:r>
      <w:r w:rsidR="00837F88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837F88" w:rsidRPr="00837F8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37F88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837F88" w:rsidRPr="00837F88">
        <w:rPr>
          <w:rFonts w:ascii="Verdana" w:eastAsia="Μοντέρνα" w:hAnsi="Verdana" w:cs="Times New Roman"/>
          <w:sz w:val="20"/>
          <w:szCs w:val="20"/>
          <w:lang w:eastAsia="bg-BG"/>
        </w:rPr>
        <w:t>%,</w:t>
      </w:r>
      <w:r w:rsidR="00837F88" w:rsidRPr="00837F88">
        <w:t xml:space="preserve"> </w:t>
      </w:r>
      <w:r w:rsidR="00837F88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837F88" w:rsidRPr="00837F88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837F88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837F88" w:rsidRPr="00837F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текстил и изделия от текстил, без облекло</w:t>
      </w:r>
      <w:r w:rsidR="00837F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8.6%.</w:t>
      </w:r>
    </w:p>
    <w:p w14:paraId="3E5267F9" w14:textId="77777777" w:rsidR="0097655B" w:rsidRPr="000D43FD" w:rsidRDefault="0097655B" w:rsidP="00DE3748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2. Изменение на индекса на промишленото производство спрямо</w:t>
      </w:r>
      <w:r w:rsidRPr="000D43FD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14:paraId="7A6B9F1C" w14:textId="77777777" w:rsidR="0097655B" w:rsidRPr="000D43FD" w:rsidRDefault="0097655B" w:rsidP="0097655B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 данни)</w:t>
      </w:r>
    </w:p>
    <w:p w14:paraId="6130670B" w14:textId="7F7B217C" w:rsidR="0097655B" w:rsidRPr="000D43FD" w:rsidRDefault="00123295" w:rsidP="0097655B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object w:dxaOrig="14635" w:dyaOrig="9531" w14:anchorId="0D87A6A0">
          <v:shape id="_x0000_i1026" type="#_x0000_t75" style="width:456pt;height:297pt" o:ole="">
            <v:imagedata r:id="rId9" o:title=""/>
          </v:shape>
          <o:OLEObject Type="Embed" ProgID="Excel.Sheet.8" ShapeID="_x0000_i1026" DrawAspect="Content" ObjectID="_1789552574" r:id="rId10"/>
        </w:object>
      </w:r>
    </w:p>
    <w:p w14:paraId="58F683F6" w14:textId="77777777" w:rsidR="0097655B" w:rsidRPr="000D43FD" w:rsidRDefault="0097655B" w:rsidP="0097655B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97655B" w:rsidRPr="000D43FD" w:rsidSect="001E5BA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0E21CAC9" w14:textId="77777777" w:rsidR="00A351A8" w:rsidRPr="000D43FD" w:rsidRDefault="00A351A8" w:rsidP="00A351A8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416D2D3A" w14:textId="3A413B2D" w:rsidR="00A351A8" w:rsidRPr="000D43FD" w:rsidRDefault="00A351A8" w:rsidP="00A351A8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 w:rsidR="000B2421" w:rsidRPr="000D43FD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="007F2772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на промишленото производство, изчислен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календарно изгладените данни, е отчетен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A65795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="00BA5BCE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E0839" w:rsidRPr="00DE0839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и разпределението на електрическа и топлоенергия и газ - с 1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DE0839" w:rsidRPr="00DE083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DE0839" w:rsidRPr="00DE0839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7F1343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1E57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r w:rsidR="00BA5BCE" w:rsidRPr="000D43FD">
        <w:rPr>
          <w:rFonts w:ascii="Verdana" w:eastAsia="Times New Roman" w:hAnsi="Verdana" w:cs="Times New Roman"/>
          <w:sz w:val="20"/>
          <w:szCs w:val="20"/>
          <w:lang w:eastAsia="bg-BG"/>
        </w:rPr>
        <w:t>прера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ботващата промишленост - с 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BC54CF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5C103A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DE0839" w:rsidRPr="00DE08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 ръст </w:t>
      </w:r>
      <w:r w:rsidR="005C103A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добивната промишленост - с </w:t>
      </w:r>
      <w:r w:rsidR="00BA5BCE" w:rsidRPr="000D43FD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DE083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615A5DB3" w14:textId="77777777" w:rsidR="00347F6F" w:rsidRDefault="00A351A8" w:rsidP="00AF3E88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спад спрямо </w:t>
      </w:r>
      <w:r w:rsidR="00906A1F">
        <w:rPr>
          <w:rFonts w:ascii="Verdana" w:eastAsia="Times New Roman" w:hAnsi="Verdana" w:cs="Times New Roman"/>
          <w:sz w:val="20"/>
          <w:szCs w:val="20"/>
          <w:lang w:eastAsia="bg-BG"/>
        </w:rPr>
        <w:t>август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г. се наблюдава при: </w:t>
      </w:r>
      <w:r w:rsidR="00906A1F" w:rsidRPr="00906A1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производството, некласифицирано другаде - с </w:t>
      </w:r>
      <w:r w:rsidR="00906A1F">
        <w:rPr>
          <w:rFonts w:ascii="Verdana" w:eastAsia="Times New Roman" w:hAnsi="Verdana" w:cs="Times New Roman"/>
          <w:sz w:val="20"/>
          <w:szCs w:val="20"/>
          <w:lang w:eastAsia="bg-BG"/>
        </w:rPr>
        <w:t>32</w:t>
      </w:r>
      <w:r w:rsidR="00906A1F" w:rsidRPr="00906A1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06A1F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906A1F" w:rsidRPr="00906A1F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AF3E88" w:rsidRPr="00AF3E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текстил и изделия от текстил, без облекло - с 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24</w:t>
      </w:r>
      <w:r w:rsidR="00AF3E88" w:rsidRPr="00AF3E88">
        <w:rPr>
          <w:rFonts w:ascii="Verdana" w:eastAsia="Times New Roman" w:hAnsi="Verdana" w:cs="Times New Roman"/>
          <w:sz w:val="20"/>
          <w:szCs w:val="20"/>
          <w:lang w:eastAsia="bg-BG"/>
        </w:rPr>
        <w:t>.6%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0B2421" w:rsidRPr="000D43FD">
        <w:rPr>
          <w:rFonts w:ascii="Verdana" w:hAnsi="Verdana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обработката на кожи; производство</w:t>
      </w:r>
      <w:r w:rsidR="00C70B18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обувки и други изделия от обработени кожи без косъм - с </w:t>
      </w:r>
      <w:r w:rsidR="000B2421" w:rsidRPr="000D43FD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AF3E88" w:rsidRPr="00AF3E88">
        <w:t xml:space="preserve"> </w:t>
      </w:r>
      <w:r w:rsidR="00AF3E88" w:rsidRPr="00AF3E88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тютюневи изделия - с 1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AF3E88" w:rsidRPr="00AF3E8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AF3E88" w:rsidRPr="00AF3E88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7476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42AFC21B" w14:textId="190D1C66" w:rsidR="0097655B" w:rsidRPr="000D43FD" w:rsidRDefault="0097655B" w:rsidP="00AF3E88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Ръст е регистриран при 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AF3E88" w:rsidRPr="00AF3E88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AF3E88" w:rsidRPr="00AF3E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лекарствени вещества и продукти 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20.1%, </w:t>
      </w:r>
      <w:r w:rsidR="00AF3E88" w:rsidRPr="00AF3E88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химични продукти - с 1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AF3E88" w:rsidRPr="00AF3E8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AF3E88" w:rsidRPr="00AF3E88">
        <w:rPr>
          <w:rFonts w:ascii="Verdana" w:eastAsia="Times New Roman" w:hAnsi="Verdana" w:cs="Times New Roman"/>
          <w:sz w:val="20"/>
          <w:szCs w:val="20"/>
          <w:lang w:eastAsia="bg-BG"/>
        </w:rPr>
        <w:t>%,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метални изделия, без машини и </w:t>
      </w:r>
      <w:proofErr w:type="spellStart"/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oборудване</w:t>
      </w:r>
      <w:proofErr w:type="spellEnd"/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1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F3E88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6BB65B00" w14:textId="77777777" w:rsidR="0097655B" w:rsidRPr="000D43FD" w:rsidRDefault="0097655B" w:rsidP="00DE3748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3. Изменение на индекса на промишленото производство спрямо съответния месец на предходната година</w:t>
      </w:r>
    </w:p>
    <w:p w14:paraId="4DCDFCFF" w14:textId="77777777" w:rsidR="0097655B" w:rsidRPr="000D43FD" w:rsidRDefault="0097655B" w:rsidP="0097655B">
      <w:pPr>
        <w:keepNext/>
        <w:spacing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 данни)</w:t>
      </w:r>
    </w:p>
    <w:p w14:paraId="591D0423" w14:textId="377C0F8A" w:rsidR="00F96EE6" w:rsidRPr="000D43FD" w:rsidRDefault="00017527" w:rsidP="0097655B">
      <w:pPr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16"/>
          <w:szCs w:val="16"/>
          <w:lang w:eastAsia="bg-BG"/>
        </w:rPr>
        <w:object w:dxaOrig="14635" w:dyaOrig="9531" w14:anchorId="3E54F954">
          <v:shape id="_x0000_i1027" type="#_x0000_t75" style="width:451.5pt;height:293.25pt" o:ole="">
            <v:imagedata r:id="rId15" o:title=""/>
          </v:shape>
          <o:OLEObject Type="Embed" ProgID="Excel.Sheet.8" ShapeID="_x0000_i1027" DrawAspect="Content" ObjectID="_1789552575" r:id="rId16"/>
        </w:object>
      </w:r>
    </w:p>
    <w:p w14:paraId="0581749B" w14:textId="77777777" w:rsidR="005C103A" w:rsidRPr="000D43FD" w:rsidRDefault="005C103A" w:rsidP="00DA6750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5C103A" w:rsidRPr="000D43FD" w:rsidSect="00D67756">
          <w:headerReference w:type="first" r:id="rId17"/>
          <w:pgSz w:w="11906" w:h="16838" w:code="9"/>
          <w:pgMar w:top="1134" w:right="1134" w:bottom="567" w:left="1701" w:header="1417" w:footer="567" w:gutter="0"/>
          <w:cols w:space="708"/>
          <w:docGrid w:linePitch="360"/>
        </w:sectPr>
      </w:pPr>
    </w:p>
    <w:p w14:paraId="74DFAF08" w14:textId="77777777" w:rsidR="005D3C7C" w:rsidRPr="000D43FD" w:rsidRDefault="005D3C7C" w:rsidP="005D3C7C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0D43FD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444ABE77" w14:textId="77777777" w:rsidR="005D3C7C" w:rsidRPr="000D43FD" w:rsidRDefault="005D3C7C" w:rsidP="006104C2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Месечните инде</w:t>
      </w:r>
      <w:r w:rsidR="006A24DE" w:rsidRPr="000D43FD">
        <w:rPr>
          <w:rFonts w:ascii="Verdana" w:hAnsi="Verdana"/>
          <w:sz w:val="20"/>
        </w:rPr>
        <w:t>кси на промишленото производ</w:t>
      </w:r>
      <w:r w:rsidR="006104C2" w:rsidRPr="000D43FD">
        <w:rPr>
          <w:rFonts w:ascii="Verdana" w:hAnsi="Verdana"/>
          <w:sz w:val="20"/>
        </w:rPr>
        <w:t>ст</w:t>
      </w:r>
      <w:r w:rsidR="006A24DE" w:rsidRPr="000D43FD">
        <w:rPr>
          <w:rFonts w:ascii="Verdana" w:hAnsi="Verdana"/>
          <w:sz w:val="20"/>
        </w:rPr>
        <w:t>во</w:t>
      </w:r>
      <w:r w:rsidRPr="000D43FD">
        <w:rPr>
          <w:rFonts w:ascii="Verdana" w:hAnsi="Verdana"/>
          <w:sz w:val="20"/>
        </w:rPr>
        <w:t xml:space="preserve"> се </w:t>
      </w:r>
      <w:r w:rsidR="000D56C7" w:rsidRPr="000D43FD">
        <w:rPr>
          <w:rFonts w:ascii="Verdana" w:hAnsi="Verdana"/>
          <w:sz w:val="20"/>
        </w:rPr>
        <w:t xml:space="preserve">изчисляват </w:t>
      </w:r>
      <w:r w:rsidRPr="000D43FD">
        <w:rPr>
          <w:rFonts w:ascii="Verdana" w:hAnsi="Verdana"/>
          <w:sz w:val="20"/>
        </w:rPr>
        <w:t xml:space="preserve">съгласно изискванията на Регламент (ЕС) 2019/2152 на Европейския парламент и на Съвета за европейската бизнес статистика. </w:t>
      </w:r>
    </w:p>
    <w:p w14:paraId="0279BF1D" w14:textId="77777777" w:rsidR="000D56C7" w:rsidRPr="000D43FD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13A573E2" w14:textId="77777777" w:rsidR="000D56C7" w:rsidRPr="000D43FD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0D43FD">
        <w:rPr>
          <w:rFonts w:ascii="Verdana" w:hAnsi="Verdana"/>
          <w:sz w:val="20"/>
        </w:rPr>
        <w:t>факторни</w:t>
      </w:r>
      <w:proofErr w:type="spellEnd"/>
      <w:r w:rsidRPr="000D43FD">
        <w:rPr>
          <w:rFonts w:ascii="Verdana" w:hAnsi="Verdana"/>
          <w:sz w:val="20"/>
        </w:rPr>
        <w:t xml:space="preserve"> разходи.</w:t>
      </w:r>
    </w:p>
    <w:p w14:paraId="4D5B6F5B" w14:textId="77777777" w:rsidR="005D3C7C" w:rsidRPr="000D43FD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47CBE720" w14:textId="080EA87E" w:rsidR="005D3C7C" w:rsidRPr="000D43FD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35629276" w14:textId="0B943BFA" w:rsidR="00D807DD" w:rsidRPr="000D43FD" w:rsidRDefault="00D807DD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От юли 2024</w:t>
      </w:r>
      <w:r w:rsidR="00CB5A61">
        <w:rPr>
          <w:rFonts w:ascii="Verdana" w:hAnsi="Verdana"/>
          <w:sz w:val="20"/>
          <w:lang w:val="en-US"/>
        </w:rPr>
        <w:t xml:space="preserve"> </w:t>
      </w:r>
      <w:r w:rsidRPr="000D43FD">
        <w:rPr>
          <w:rFonts w:ascii="Verdana" w:hAnsi="Verdana"/>
          <w:sz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0D43FD">
        <w:rPr>
          <w:rFonts w:ascii="Verdana" w:hAnsi="Verdana"/>
          <w:sz w:val="20"/>
        </w:rPr>
        <w:t>Инфостат</w:t>
      </w:r>
      <w:proofErr w:type="spellEnd"/>
      <w:r w:rsidRPr="000D43FD">
        <w:rPr>
          <w:rFonts w:ascii="Verdana" w:hAnsi="Verdana"/>
          <w:sz w:val="20"/>
        </w:rPr>
        <w:t>.</w:t>
      </w:r>
    </w:p>
    <w:p w14:paraId="746E9422" w14:textId="77777777" w:rsidR="005D3C7C" w:rsidRPr="000D43FD" w:rsidRDefault="005D3C7C" w:rsidP="00900488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0D43FD">
        <w:rPr>
          <w:rFonts w:ascii="Verdana" w:hAnsi="Verdana"/>
          <w:b/>
        </w:rPr>
        <w:br w:type="page"/>
      </w:r>
    </w:p>
    <w:p w14:paraId="11D9CAB7" w14:textId="38166E94" w:rsidR="008F39C3" w:rsidRPr="000D43FD" w:rsidRDefault="00744976" w:rsidP="008F39C3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</w:rPr>
      </w:pPr>
      <w:r w:rsidRPr="000D43FD">
        <w:rPr>
          <w:rFonts w:ascii="Verdana" w:hAnsi="Verdana"/>
          <w:b/>
        </w:rPr>
        <w:lastRenderedPageBreak/>
        <w:t>Приложение</w:t>
      </w:r>
    </w:p>
    <w:p w14:paraId="44E63FBB" w14:textId="5F566E7E" w:rsidR="00744976" w:rsidRPr="000D43FD" w:rsidRDefault="008F39C3" w:rsidP="00DB4A38">
      <w:pPr>
        <w:pStyle w:val="BodyText"/>
        <w:tabs>
          <w:tab w:val="left" w:pos="6960"/>
        </w:tabs>
        <w:spacing w:before="160" w:after="160" w:line="360" w:lineRule="auto"/>
        <w:jc w:val="right"/>
        <w:rPr>
          <w:rFonts w:ascii="Verdana" w:hAnsi="Verdana"/>
          <w:b/>
        </w:rPr>
      </w:pPr>
      <w:r w:rsidRPr="000D43FD">
        <w:rPr>
          <w:rFonts w:ascii="Verdana" w:hAnsi="Verdana"/>
          <w:b/>
        </w:rPr>
        <w:t>Таблица 1</w:t>
      </w:r>
    </w:p>
    <w:p w14:paraId="190523C7" w14:textId="284E2BAF" w:rsidR="00744976" w:rsidRPr="000D43FD" w:rsidRDefault="00744976" w:rsidP="00DB4A38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  <w:b/>
        </w:rPr>
      </w:pPr>
      <w:r w:rsidRPr="000D43FD">
        <w:rPr>
          <w:rFonts w:ascii="Verdana" w:hAnsi="Verdana"/>
          <w:b/>
        </w:rPr>
        <w:t>Изменение на индексите на промишленото производ</w:t>
      </w:r>
      <w:r w:rsidR="00AB407F" w:rsidRPr="000D43FD">
        <w:rPr>
          <w:rFonts w:ascii="Verdana" w:hAnsi="Verdana"/>
          <w:b/>
        </w:rPr>
        <w:t xml:space="preserve">ство спрямо предходния </w:t>
      </w:r>
      <w:r w:rsidRPr="000D43FD">
        <w:rPr>
          <w:rFonts w:ascii="Verdana" w:hAnsi="Verdana"/>
          <w:b/>
        </w:rPr>
        <w:t>месец</w:t>
      </w:r>
      <w:r w:rsidRPr="000D43FD">
        <w:rPr>
          <w:rFonts w:ascii="Verdana" w:hAnsi="Verdana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09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1124"/>
        <w:gridCol w:w="720"/>
        <w:gridCol w:w="720"/>
        <w:gridCol w:w="720"/>
        <w:gridCol w:w="720"/>
        <w:gridCol w:w="720"/>
        <w:gridCol w:w="720"/>
        <w:gridCol w:w="10"/>
      </w:tblGrid>
      <w:tr w:rsidR="005331E2" w:rsidRPr="000D43FD" w14:paraId="22670E7C" w14:textId="77777777" w:rsidTr="00974760">
        <w:trPr>
          <w:trHeight w:val="456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DF9" w14:textId="77777777" w:rsidR="005331E2" w:rsidRPr="000D43FD" w:rsidRDefault="005331E2" w:rsidP="00E5419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80AE" w14:textId="6FEBDFB7" w:rsidR="005331E2" w:rsidRPr="000D43FD" w:rsidRDefault="005331E2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C610" w14:textId="20AF6D0B" w:rsidR="005331E2" w:rsidRPr="000D43FD" w:rsidRDefault="005331E2" w:rsidP="00E5419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A63AEA" w:rsidRPr="000D43FD" w14:paraId="5ADB8172" w14:textId="77777777" w:rsidTr="00A63AEA">
        <w:trPr>
          <w:gridAfter w:val="1"/>
          <w:wAfter w:w="10" w:type="dxa"/>
          <w:trHeight w:val="456"/>
        </w:trPr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6723" w14:textId="77777777" w:rsidR="00A63AEA" w:rsidRPr="000D43FD" w:rsidRDefault="00A63AEA" w:rsidP="00A63AE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A1A7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4523" w14:textId="79758341" w:rsidR="00A63AEA" w:rsidRPr="000D43FD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BBCD" w14:textId="2C41613A" w:rsidR="00A63AEA" w:rsidRPr="000D43FD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7F2A" w14:textId="04A54786" w:rsidR="00A63AEA" w:rsidRPr="000D43FD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A366" w14:textId="765728A9" w:rsidR="00A63AEA" w:rsidRPr="000D43FD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BA5A" w14:textId="406A1028" w:rsidR="00A63AEA" w:rsidRPr="000D43FD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68F" w14:textId="10561C73" w:rsidR="00A63AEA" w:rsidRPr="000D43FD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VIII*</w:t>
            </w:r>
          </w:p>
        </w:tc>
      </w:tr>
      <w:tr w:rsidR="00A63AEA" w:rsidRPr="000D43FD" w14:paraId="0A2728F4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1E6C7" w14:textId="77777777" w:rsidR="00A63AEA" w:rsidRPr="000D43FD" w:rsidRDefault="00A63AEA" w:rsidP="00A63AEA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2E8A7" w14:textId="121C6AB5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994C" w14:textId="343C15C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5C51" w14:textId="031F9B5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92B8" w14:textId="3324C84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12715" w14:textId="6D44B6E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9399" w14:textId="039D7C4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7D29A" w14:textId="2DE7216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0.8</w:t>
            </w:r>
          </w:p>
        </w:tc>
      </w:tr>
      <w:tr w:rsidR="00A63AEA" w:rsidRPr="000D43FD" w14:paraId="2DCC836F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AC54D" w14:textId="77777777" w:rsidR="00A63AEA" w:rsidRPr="000D43FD" w:rsidRDefault="00A63AEA" w:rsidP="00A63AE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FD858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5262" w14:textId="697B1D3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25BC" w14:textId="6C1EAC49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769E" w14:textId="5D18CC20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2C4A" w14:textId="2CCBA4D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091E" w14:textId="2EBD2B9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B604" w14:textId="29222DB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22.1</w:t>
            </w:r>
          </w:p>
        </w:tc>
      </w:tr>
      <w:tr w:rsidR="00A63AEA" w:rsidRPr="000D43FD" w14:paraId="2C7BF867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AF3D9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979FC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B48D" w14:textId="125CE2B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76BD" w14:textId="0B3725E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811B0" w14:textId="05786AB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95C2" w14:textId="1CB19F9C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0108" w14:textId="1DFB9319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D434E" w14:textId="5728B12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-17.6</w:t>
            </w:r>
          </w:p>
        </w:tc>
      </w:tr>
      <w:tr w:rsidR="00A63AEA" w:rsidRPr="000D43FD" w14:paraId="74269B19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564EE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CC50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E857" w14:textId="71120AF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0BD3" w14:textId="5D5DFED4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7CAA" w14:textId="5370A5F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4586" w14:textId="202D090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EF42" w14:textId="14398B4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9F0E" w14:textId="2D4626FB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A63AEA" w:rsidRPr="000D43FD" w14:paraId="4398EF34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190512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4819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C8A3" w14:textId="28BED96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40216" w14:textId="7684EA80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0DCE8" w14:textId="02C1700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A518" w14:textId="77392A7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6A60" w14:textId="0E54055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CADB" w14:textId="4E2827D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8.3</w:t>
            </w:r>
          </w:p>
        </w:tc>
      </w:tr>
      <w:tr w:rsidR="00A63AEA" w:rsidRPr="000D43FD" w14:paraId="06DC7E34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D67D8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14:paraId="4C25AE06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1ECE0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3F44" w14:textId="5964A6E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F123" w14:textId="561B231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B8F6" w14:textId="07235C0B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88C2" w14:textId="68465B2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810C" w14:textId="4E1A1BA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8BE3" w14:textId="004FE80D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</w:tr>
      <w:tr w:rsidR="00A63AEA" w:rsidRPr="000D43FD" w14:paraId="452A77D8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23262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BADC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5AEC" w14:textId="6E07CF1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D0C5" w14:textId="1E96531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608E1" w14:textId="2A110AD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F8E7C" w14:textId="33A6E68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9F082" w14:textId="1C57192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6D50" w14:textId="4DAD87D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A63AEA" w:rsidRPr="000D43FD" w14:paraId="42D4B0A9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474F6" w14:textId="77777777" w:rsidR="00A63AEA" w:rsidRPr="000D43FD" w:rsidRDefault="00A63AEA" w:rsidP="00A63AE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7AC87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827F" w14:textId="2C93A92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189C" w14:textId="4309656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BD50" w14:textId="135590F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7915" w14:textId="2534204B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FE5C" w14:textId="136C4AD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BE031" w14:textId="1795705C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2.3</w:t>
            </w:r>
          </w:p>
        </w:tc>
      </w:tr>
      <w:tr w:rsidR="00A63AEA" w:rsidRPr="000D43FD" w14:paraId="65A6A747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A1CC8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193E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51A4" w14:textId="4BAB34AC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CCA1" w14:textId="500FE60C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2458" w14:textId="4EA7F8F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EE02" w14:textId="2A6A48D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7261" w14:textId="4AFB541D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E129" w14:textId="18331AA0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</w:tr>
      <w:tr w:rsidR="00A63AEA" w:rsidRPr="000D43FD" w14:paraId="4CAE91AF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C3046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D355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3EEB" w14:textId="0A1FC0F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8B73" w14:textId="273A857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07899" w14:textId="1D750A4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3371" w14:textId="519B686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52FD3" w14:textId="1693FFD9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66DB" w14:textId="6ED37CCD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</w:tr>
      <w:tr w:rsidR="00A63AEA" w:rsidRPr="000D43FD" w14:paraId="5A581783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7D445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31E9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27F21" w14:textId="1F1113B4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D367" w14:textId="0C6870F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1FC06" w14:textId="46D2E45B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3158" w14:textId="4C58D6A4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DB88" w14:textId="36B5C42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ACB9" w14:textId="12C3FC1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16.1</w:t>
            </w:r>
          </w:p>
        </w:tc>
      </w:tr>
      <w:tr w:rsidR="00A63AEA" w:rsidRPr="000D43FD" w14:paraId="57649378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AE26C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6B1CF6F0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A4DBF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87CE" w14:textId="24E80C7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C77E" w14:textId="5347FEE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2EEE" w14:textId="072C16C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0122" w14:textId="405B28A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3051" w14:textId="397E052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91C2" w14:textId="2139E624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-8.6</w:t>
            </w:r>
          </w:p>
        </w:tc>
      </w:tr>
      <w:tr w:rsidR="00A63AEA" w:rsidRPr="000D43FD" w14:paraId="4487FC25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A542F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7701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125E" w14:textId="1154529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720B" w14:textId="21418CD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FE4A" w14:textId="7D1A3F7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451C" w14:textId="4C45BCD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100C" w14:textId="38DD0DD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8422" w14:textId="34A08A3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</w:tr>
      <w:tr w:rsidR="00A63AEA" w:rsidRPr="000D43FD" w14:paraId="5C7AFD64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0F195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63A0A84F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2565CDF8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72D1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09FF4" w14:textId="584F252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4049" w14:textId="735FEC8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18E5" w14:textId="4A5DFC2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E402" w14:textId="79EB22AC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D9E5" w14:textId="6B109DD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16BD" w14:textId="08794E3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</w:tr>
      <w:tr w:rsidR="00A63AEA" w:rsidRPr="000D43FD" w14:paraId="7B160273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7D006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44D46932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4761D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ECEF" w14:textId="750F284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61B7" w14:textId="63EB841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A1F6" w14:textId="31802C7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C5D91" w14:textId="49EDC63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5F9D" w14:textId="68C1458C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DF01" w14:textId="6A2ECC7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</w:tr>
      <w:tr w:rsidR="00A63AEA" w:rsidRPr="000D43FD" w14:paraId="48937D1A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5AE06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хартия, картон и</w:t>
            </w:r>
          </w:p>
          <w:p w14:paraId="538651CB" w14:textId="0EF71B79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хартия и картон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CC996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6E77" w14:textId="042F80C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7F16" w14:textId="2BE86EE0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16C7" w14:textId="0226BC90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BB71" w14:textId="1B8690BD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9AE26" w14:textId="77D6ABB9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C851" w14:textId="2E4E38B4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</w:tr>
      <w:tr w:rsidR="00A63AEA" w:rsidRPr="000D43FD" w14:paraId="733B94A3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338B1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1112CDDF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A940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A96F" w14:textId="401AE7B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CF1A" w14:textId="0D15683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191A" w14:textId="41E9E98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AA947" w14:textId="2548824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D06C" w14:textId="2127FEC9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B1F3" w14:textId="69026C8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-4.5</w:t>
            </w:r>
          </w:p>
        </w:tc>
      </w:tr>
      <w:tr w:rsidR="00A63AEA" w:rsidRPr="000D43FD" w14:paraId="116B873B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2177E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640C145D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1A96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CE6C" w14:textId="63D6287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9EE95" w14:textId="6C3B2BA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B2CE" w14:textId="3A01EAC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5929" w14:textId="35C5257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48F2" w14:textId="10BB0D5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3797" w14:textId="1B28B299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A63AEA" w:rsidRPr="000D43FD" w14:paraId="21EB63E9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FA126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09EA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516A" w14:textId="6D0AD2B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2FA4" w14:textId="30F126E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8237" w14:textId="66B3A5A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5770" w14:textId="773F4B8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4D43" w14:textId="4699A9A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DA8F" w14:textId="059A64F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15.8</w:t>
            </w:r>
          </w:p>
        </w:tc>
      </w:tr>
      <w:tr w:rsidR="00A63AEA" w:rsidRPr="000D43FD" w14:paraId="4A3456D7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4B1D1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58068667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EF157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5ADE" w14:textId="6A52758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BC55" w14:textId="0F9B79ED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DFDF" w14:textId="75C48339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436D" w14:textId="6E722E8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8AF7F" w14:textId="359EA83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8191" w14:textId="340B150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12.2</w:t>
            </w:r>
          </w:p>
        </w:tc>
      </w:tr>
      <w:tr w:rsidR="00A63AEA" w:rsidRPr="000D43FD" w14:paraId="1B44A2C6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454AA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3C60E070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F0AFE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59819" w14:textId="11AC08F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F198" w14:textId="2A78B97D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90706" w14:textId="237F484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2A81" w14:textId="007AF0B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489D" w14:textId="066D2EB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4A041" w14:textId="50D3AE2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</w:tr>
      <w:tr w:rsidR="00A63AEA" w:rsidRPr="000D43FD" w14:paraId="68BB5E75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55282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14:paraId="39DB1121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CF8E7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8E8E" w14:textId="5B728A1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AD938" w14:textId="327F1324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0818" w14:textId="491F4210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F56E3" w14:textId="6C49249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17F4" w14:textId="46436F70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F581" w14:textId="21C7575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</w:tr>
      <w:tr w:rsidR="00A63AEA" w:rsidRPr="000D43FD" w14:paraId="53DC4E54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38D6F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E0D9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B2AE" w14:textId="6748B250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6B2D9" w14:textId="38CC7DAC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0F6A" w14:textId="04FB266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3485" w14:textId="3418D0B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9214" w14:textId="0A55C5AD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F935" w14:textId="2036BCFB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</w:tr>
      <w:tr w:rsidR="00A63AEA" w:rsidRPr="000D43FD" w14:paraId="42E9DA37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5D1D2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6B3F2EF1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proofErr w:type="spellStart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8C298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E228C" w14:textId="6D04463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5344" w14:textId="7BDB63B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1BA9" w14:textId="3A90180D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18EE" w14:textId="63A01CC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4A16" w14:textId="1A130BD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0FD9" w14:textId="1247207D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</w:tr>
      <w:tr w:rsidR="00A63AEA" w:rsidRPr="000D43FD" w14:paraId="1EEB02F4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366A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65E55074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94C6B14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4982F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2C92" w14:textId="5CADC8E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D3A6" w14:textId="51E9B31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75D3" w14:textId="551CF9D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F67E" w14:textId="097F561C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2D9F" w14:textId="1252596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EB2E" w14:textId="3A73B3F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</w:tr>
      <w:tr w:rsidR="00A63AEA" w:rsidRPr="000D43FD" w14:paraId="3943AADC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D09CE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12CE0266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EBF60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81D1" w14:textId="3B60BC8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14C1" w14:textId="140E6E1B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0442" w14:textId="64090F1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E3124" w14:textId="46B9FB5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11C3" w14:textId="14FD5A3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3DF4" w14:textId="21186E79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</w:tr>
      <w:tr w:rsidR="00A63AEA" w:rsidRPr="000D43FD" w14:paraId="7CF02985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E7F14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14:paraId="055E1536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5E4F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BE2F" w14:textId="2019B59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07D7" w14:textId="6A40A8B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72C3" w14:textId="70DC94A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6A65" w14:textId="63C89C1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9071" w14:textId="6575024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FA2B" w14:textId="5B54046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</w:tr>
      <w:tr w:rsidR="00A63AEA" w:rsidRPr="000D43FD" w14:paraId="1ECE4206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30DAC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</w:p>
          <w:p w14:paraId="576E64FE" w14:textId="56E99E84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proofErr w:type="spellStart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4F6C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4B255" w14:textId="7517C18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4762" w14:textId="03F09ADB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7902" w14:textId="5DF2EEC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059C" w14:textId="142AAB1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213D" w14:textId="2A708C9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0CC2" w14:textId="1870A16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0.4</w:t>
            </w:r>
          </w:p>
        </w:tc>
      </w:tr>
      <w:tr w:rsidR="00A63AEA" w:rsidRPr="000D43FD" w14:paraId="4822A28B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7A7F5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2B8362A8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9C26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44D4" w14:textId="7C05C52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06FDA" w14:textId="6D74BE7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DB2F" w14:textId="453AE02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5D83" w14:textId="2F8F06D5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83059" w14:textId="0598DC5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A44B" w14:textId="0652EAA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47.0</w:t>
            </w:r>
          </w:p>
        </w:tc>
      </w:tr>
      <w:tr w:rsidR="00A63AEA" w:rsidRPr="000D43FD" w14:paraId="2F7F2A18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28B68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F79E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0BFD" w14:textId="31E0007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CD78" w14:textId="30A9F19C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1EEE" w14:textId="5215CBB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45BFE" w14:textId="6D45FB1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E1D9" w14:textId="7F36AB9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175E" w14:textId="16C0D25D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8.4</w:t>
            </w:r>
          </w:p>
        </w:tc>
      </w:tr>
      <w:tr w:rsidR="00A63AEA" w:rsidRPr="000D43FD" w14:paraId="417F8582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EB65B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</w:t>
            </w:r>
            <w:proofErr w:type="spellEnd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некласифицирано</w:t>
            </w:r>
            <w:proofErr w:type="spellEnd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другаде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A084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D187" w14:textId="524D480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AFF42" w14:textId="4523FC3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714C" w14:textId="6E8A239E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6725" w14:textId="4B29886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DDEB" w14:textId="7C99356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544B" w14:textId="067E3BC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-5.8</w:t>
            </w:r>
          </w:p>
        </w:tc>
      </w:tr>
      <w:tr w:rsidR="00A63AEA" w:rsidRPr="000D43FD" w14:paraId="5E82C15D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191E9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CB76EA4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38A1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7B63" w14:textId="049386BF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B6B64" w14:textId="14D76A3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3C0DB" w14:textId="08B64EC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701F" w14:textId="4EDEFF9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1194" w14:textId="12CF5326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3D13" w14:textId="6E26D413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</w:tr>
      <w:tr w:rsidR="00A63AEA" w:rsidRPr="000D43FD" w14:paraId="7ED8761E" w14:textId="77777777" w:rsidTr="00A63AEA">
        <w:trPr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10738" w14:textId="26B6639D" w:rsidR="00A63AEA" w:rsidRPr="000D43FD" w:rsidRDefault="00A63AEA" w:rsidP="00A63AEA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CD01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7B26" w14:textId="1C4E4F0A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4E33" w14:textId="07861BBC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DBDB" w14:textId="172743D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5EE4" w14:textId="2BDD592D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0DE5" w14:textId="1911C0D7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574" w14:textId="31E063F4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-11.8</w:t>
            </w:r>
          </w:p>
        </w:tc>
      </w:tr>
      <w:tr w:rsidR="00A63AEA" w:rsidRPr="000D43FD" w14:paraId="198429D9" w14:textId="77777777" w:rsidTr="00A63AEA">
        <w:trPr>
          <w:gridAfter w:val="1"/>
          <w:wAfter w:w="10" w:type="dxa"/>
          <w:trHeight w:val="20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5B14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7A0AE39B" w14:textId="77777777" w:rsidR="00A63AEA" w:rsidRPr="000D43FD" w:rsidRDefault="00A63AEA" w:rsidP="00A63AE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AD3E" w14:textId="77777777" w:rsidR="00A63AEA" w:rsidRPr="000D43FD" w:rsidRDefault="00A63AEA" w:rsidP="00A63AEA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E7C9" w14:textId="7F5E9102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CFB5" w14:textId="6B6B9C4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0363" w14:textId="7ED037FC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9C06" w14:textId="57524CB4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485A" w14:textId="67232168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8B0D" w14:textId="3826A771" w:rsidR="00A63AEA" w:rsidRPr="003750D3" w:rsidRDefault="00A63AEA" w:rsidP="00A63AE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-11.8</w:t>
            </w:r>
          </w:p>
        </w:tc>
      </w:tr>
    </w:tbl>
    <w:p w14:paraId="526036C7" w14:textId="36A0EA5E" w:rsidR="00A65795" w:rsidRPr="000D43FD" w:rsidRDefault="00744976" w:rsidP="00DA6750">
      <w:pPr>
        <w:pStyle w:val="BodyText"/>
        <w:tabs>
          <w:tab w:val="left" w:pos="6960"/>
        </w:tabs>
        <w:jc w:val="right"/>
        <w:rPr>
          <w:rFonts w:ascii="Verdana" w:eastAsia="Μοντέρνα" w:hAnsi="Verdana"/>
          <w:lang w:eastAsia="bg-BG"/>
        </w:rPr>
      </w:pPr>
      <w:r w:rsidRPr="000D43FD">
        <w:rPr>
          <w:rFonts w:ascii="Verdana" w:hAnsi="Verdana"/>
          <w:sz w:val="16"/>
          <w:szCs w:val="16"/>
          <w:lang w:eastAsia="bg-BG"/>
        </w:rPr>
        <w:t>(Проценти)</w:t>
      </w:r>
    </w:p>
    <w:p w14:paraId="321F3247" w14:textId="50E73EC7" w:rsidR="00783656" w:rsidRPr="000D43FD" w:rsidRDefault="00783656" w:rsidP="00DB4A38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71D8A1DC" w14:textId="77777777" w:rsidR="00783656" w:rsidRPr="000D43FD" w:rsidRDefault="00783656" w:rsidP="00DB4A38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Изменение на индексите на промишленото производство спрямо съответния месец на предходната година</w:t>
      </w:r>
      <w:r w:rsidRPr="000D43FD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14:paraId="1EC66D7C" w14:textId="77777777" w:rsidR="00783656" w:rsidRPr="000D43FD" w:rsidRDefault="00783656" w:rsidP="00FD02F1">
      <w:pPr>
        <w:pStyle w:val="BodyText"/>
        <w:tabs>
          <w:tab w:val="left" w:pos="6960"/>
        </w:tabs>
        <w:jc w:val="right"/>
        <w:rPr>
          <w:rFonts w:ascii="Verdana" w:hAnsi="Verdana"/>
          <w:sz w:val="16"/>
          <w:szCs w:val="16"/>
          <w:lang w:eastAsia="bg-BG"/>
        </w:rPr>
      </w:pPr>
      <w:r w:rsidRPr="000D43FD">
        <w:rPr>
          <w:rFonts w:ascii="Verdana" w:hAnsi="Verdana"/>
          <w:sz w:val="16"/>
          <w:szCs w:val="16"/>
          <w:lang w:eastAsia="bg-BG"/>
        </w:rPr>
        <w:t>(Проценти)</w:t>
      </w:r>
    </w:p>
    <w:tbl>
      <w:tblPr>
        <w:tblW w:w="9065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84"/>
        <w:gridCol w:w="1105"/>
        <w:gridCol w:w="17"/>
        <w:gridCol w:w="12"/>
        <w:gridCol w:w="691"/>
        <w:gridCol w:w="18"/>
        <w:gridCol w:w="702"/>
        <w:gridCol w:w="18"/>
        <w:gridCol w:w="702"/>
        <w:gridCol w:w="18"/>
        <w:gridCol w:w="702"/>
        <w:gridCol w:w="18"/>
        <w:gridCol w:w="702"/>
        <w:gridCol w:w="18"/>
        <w:gridCol w:w="731"/>
      </w:tblGrid>
      <w:tr w:rsidR="00DF7148" w:rsidRPr="000D43FD" w14:paraId="02BC128C" w14:textId="77777777" w:rsidTr="00041420">
        <w:trPr>
          <w:trHeight w:val="259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EB90" w14:textId="77777777" w:rsidR="00DF7148" w:rsidRPr="000D43FD" w:rsidRDefault="00DF7148" w:rsidP="00045C7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F992" w14:textId="77777777" w:rsidR="00BA2FF1" w:rsidRPr="000D43FD" w:rsidRDefault="00DF7148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Код по </w:t>
            </w:r>
          </w:p>
          <w:p w14:paraId="16F3D206" w14:textId="3B1ABF98" w:rsidR="00DF7148" w:rsidRPr="000D43FD" w:rsidRDefault="00DF7148" w:rsidP="001E59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КИД -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4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4E64" w14:textId="613D9087" w:rsidR="00DF7148" w:rsidRPr="000D43FD" w:rsidRDefault="00DF7148" w:rsidP="00045C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037282" w:rsidRPr="000D43FD" w14:paraId="1B959553" w14:textId="77777777" w:rsidTr="00041420">
        <w:trPr>
          <w:trHeight w:val="497"/>
        </w:trPr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2B87" w14:textId="77777777" w:rsidR="00037282" w:rsidRPr="000D43FD" w:rsidRDefault="00037282" w:rsidP="0003728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8308" w14:textId="77777777" w:rsidR="00037282" w:rsidRPr="000D43FD" w:rsidRDefault="00037282" w:rsidP="0003728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216" w14:textId="54B6E9F1" w:rsidR="00037282" w:rsidRPr="00037282" w:rsidRDefault="00037282" w:rsidP="0003728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037282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0EE4" w14:textId="27C3D364" w:rsidR="00037282" w:rsidRPr="00037282" w:rsidRDefault="00037282" w:rsidP="0003728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037282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260E" w14:textId="499C246C" w:rsidR="00037282" w:rsidRPr="00037282" w:rsidRDefault="00037282" w:rsidP="0003728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037282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D023" w14:textId="2FDF4D71" w:rsidR="00037282" w:rsidRPr="00037282" w:rsidRDefault="00037282" w:rsidP="0003728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037282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9BAA" w14:textId="42D4FC6B" w:rsidR="00037282" w:rsidRPr="00037282" w:rsidRDefault="00037282" w:rsidP="0003728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037282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B780" w14:textId="796C8E4E" w:rsidR="00037282" w:rsidRPr="00037282" w:rsidRDefault="00037282" w:rsidP="0003728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037282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VIII*</w:t>
            </w:r>
          </w:p>
        </w:tc>
      </w:tr>
      <w:tr w:rsidR="00037282" w:rsidRPr="00884D18" w14:paraId="5E3179DA" w14:textId="77777777" w:rsidTr="00041420">
        <w:trPr>
          <w:trHeight w:val="204"/>
        </w:trPr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E5350" w14:textId="77777777" w:rsidR="00037282" w:rsidRPr="000D43FD" w:rsidRDefault="00037282" w:rsidP="0003728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F0CCF" w14:textId="05A349EE" w:rsidR="00037282" w:rsidRPr="000D43FD" w:rsidRDefault="00037282" w:rsidP="00037282">
            <w:pPr>
              <w:spacing w:before="100" w:beforeAutospacing="1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 xml:space="preserve"> B_TO_E36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5EDC" w14:textId="2A841B4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C290" w14:textId="52136D2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E155" w14:textId="53D7D39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5D9D" w14:textId="35A1120D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FA85" w14:textId="1391BAC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99C8" w14:textId="5A44087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-2.6</w:t>
            </w:r>
          </w:p>
        </w:tc>
      </w:tr>
      <w:tr w:rsidR="00037282" w:rsidRPr="00884D18" w14:paraId="24627D03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C8520" w14:textId="77777777" w:rsidR="00037282" w:rsidRPr="000D43FD" w:rsidRDefault="00037282" w:rsidP="0003728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E9CE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3AC2" w14:textId="17CE7931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-21.2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03C9" w14:textId="54C95A9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200B" w14:textId="7626DF2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20A9" w14:textId="1E04B75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C4FD" w14:textId="6F85062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16B3" w14:textId="4FA8999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15.3</w:t>
            </w:r>
          </w:p>
        </w:tc>
      </w:tr>
      <w:tr w:rsidR="00037282" w:rsidRPr="00884D18" w14:paraId="03E135CB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2A777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8197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821A" w14:textId="72B084C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-49.5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1036" w14:textId="0DAC267D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CFB1" w14:textId="4D4B2BF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19E9C" w14:textId="27B1F4A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69F7" w14:textId="04822A45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F169" w14:textId="59EEA29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-27.1</w:t>
            </w:r>
          </w:p>
        </w:tc>
      </w:tr>
      <w:tr w:rsidR="00037282" w:rsidRPr="00884D18" w14:paraId="4227850D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96EC1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E34A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6D6B" w14:textId="0454C3C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6C0C" w14:textId="5936AAD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01D2" w14:textId="05D22B0D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99A0" w14:textId="6A9A208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5BC8" w14:textId="58D1C59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7B429" w14:textId="5966DFF6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037282" w:rsidRPr="00884D18" w14:paraId="406E132C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81CBE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5067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8623" w14:textId="652ECF7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E8B9" w14:textId="06B12FAE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CC5C" w14:textId="5DF309C5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EC661" w14:textId="2C42D94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52BA" w14:textId="4F5D051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7B17" w14:textId="022CFAB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8.3</w:t>
            </w:r>
          </w:p>
        </w:tc>
      </w:tr>
      <w:tr w:rsidR="00037282" w:rsidRPr="00884D18" w14:paraId="3D8E8E06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25586" w14:textId="77777777" w:rsidR="00037282" w:rsidRPr="000D43FD" w:rsidRDefault="00037282" w:rsidP="00037282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14:paraId="5AF7EE03" w14:textId="77777777" w:rsidR="00037282" w:rsidRPr="000D43FD" w:rsidRDefault="00037282" w:rsidP="00037282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2DE5A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06CC" w14:textId="46563DA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6B3B9" w14:textId="613167D6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A489" w14:textId="474262C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FDEC" w14:textId="5211D62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44FD" w14:textId="5EEEA03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7A4C" w14:textId="0F49AA0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</w:tr>
      <w:tr w:rsidR="00037282" w:rsidRPr="00884D18" w14:paraId="09E83241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B62E9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940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ECFE" w14:textId="23FB773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B493" w14:textId="5E3EA06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4AB6" w14:textId="6256F75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03C2" w14:textId="055AA236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E292" w14:textId="024FC93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E49C" w14:textId="564EBADF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037282" w:rsidRPr="00884D18" w14:paraId="2707E511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CAB93" w14:textId="77777777" w:rsidR="00037282" w:rsidRPr="000D43FD" w:rsidRDefault="00037282" w:rsidP="0003728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F693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4CE2" w14:textId="0394EB1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27A8" w14:textId="7106F69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42A7" w14:textId="2F79EE6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ECB6" w14:textId="1557785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FF9F" w14:textId="29F24546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5A31" w14:textId="30C76F3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-1.7</w:t>
            </w:r>
          </w:p>
        </w:tc>
      </w:tr>
      <w:tr w:rsidR="00037282" w:rsidRPr="00884D18" w14:paraId="1C80E8A9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B79CA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3891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1A8" w14:textId="43CFEF6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C1F99" w14:textId="1A784BC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51B0F" w14:textId="439A2125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BC631" w14:textId="2736CC1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4B66" w14:textId="33D7842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5CCC" w14:textId="63DCDDC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</w:tr>
      <w:tr w:rsidR="00037282" w:rsidRPr="00884D18" w14:paraId="3BAECBB9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A5A43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7F07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FC59" w14:textId="05F8064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9CC7" w14:textId="38CA507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4BD7" w14:textId="2A3CC30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773C" w14:textId="5935BFB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03A7" w14:textId="3E2C3E7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E2C0" w14:textId="4A624A1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</w:tr>
      <w:tr w:rsidR="00037282" w:rsidRPr="00884D18" w14:paraId="4024E675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A483B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D8F9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A49F" w14:textId="0D3D95FD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2B46" w14:textId="088C1D9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E928" w14:textId="14E924AE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7D60" w14:textId="21B26A1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7730" w14:textId="70A4176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39.5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1F77" w14:textId="07D3646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-19.7</w:t>
            </w:r>
          </w:p>
        </w:tc>
      </w:tr>
      <w:tr w:rsidR="00037282" w:rsidRPr="00884D18" w14:paraId="1A2AC645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9E241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2A59C9F5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7686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0C733" w14:textId="72B4273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C52C" w14:textId="26F11C2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F411" w14:textId="1A00649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E3CC" w14:textId="0FD57FF6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0F16" w14:textId="28B8373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69C7" w14:textId="7B5CE0E6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-24.6</w:t>
            </w:r>
          </w:p>
        </w:tc>
      </w:tr>
      <w:tr w:rsidR="00037282" w:rsidRPr="00884D18" w14:paraId="79A9D157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509C6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E06C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73DC" w14:textId="1421A20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BCF3" w14:textId="6CCD41E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A40C" w14:textId="0B0C5D5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3E2C" w14:textId="4E130F3E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E159" w14:textId="4DA9C3E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D220" w14:textId="39E75EF1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</w:tr>
      <w:tr w:rsidR="00037282" w:rsidRPr="00884D18" w14:paraId="2D750267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0EDE5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24432443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3ED2EF6A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9484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97215" w14:textId="2AB80A5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5935" w14:textId="16C0A26D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2E55" w14:textId="3A79F72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-26.6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31D2" w14:textId="79BD053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0EF1" w14:textId="77E53B2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2298" w14:textId="7935CA0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-21.7</w:t>
            </w:r>
          </w:p>
        </w:tc>
      </w:tr>
      <w:tr w:rsidR="00037282" w:rsidRPr="00884D18" w14:paraId="18BBD700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9F372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362D47F0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D8ED8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A0FA" w14:textId="704003D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6C9D" w14:textId="572643C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B30E" w14:textId="7EA95B5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E8D7" w14:textId="09649881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6842" w14:textId="44706C25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71E2" w14:textId="7E31FCE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</w:tr>
      <w:tr w:rsidR="00037282" w:rsidRPr="00884D18" w14:paraId="7125F902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33E40D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56C0CABF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D53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E1F" w14:textId="7AA14DE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145A" w14:textId="35FE025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9969" w14:textId="39625F1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2D62" w14:textId="4F80FB8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D315" w14:textId="64F6CD4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953C" w14:textId="6C4A8A85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10.7</w:t>
            </w:r>
          </w:p>
        </w:tc>
      </w:tr>
      <w:tr w:rsidR="00037282" w:rsidRPr="00884D18" w14:paraId="525EA185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EB63D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0D322D63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DFAB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87F83" w14:textId="58C04A8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76A4" w14:textId="2DB25B71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584F" w14:textId="53539E3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834E" w14:textId="2C59488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E814" w14:textId="3903ABF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2F90" w14:textId="5829DED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</w:tr>
      <w:tr w:rsidR="00037282" w:rsidRPr="00884D18" w14:paraId="2FBD081E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74F0D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7D505021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EFADA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3038" w14:textId="7C3836AF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C8EE" w14:textId="1DC6B4B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4494" w14:textId="33D7649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ADBE" w14:textId="1D527BFE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32E9" w14:textId="37AD63F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BC2CC" w14:textId="4E23F30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037282" w:rsidRPr="00884D18" w14:paraId="5FD10A0D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D320E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FDAF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D7B4" w14:textId="4AC310B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D68A" w14:textId="7B40911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6BFF" w14:textId="6C20507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019C" w14:textId="5FB84C7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8DB2" w14:textId="5AFF498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BF33" w14:textId="5482C9D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18.8</w:t>
            </w:r>
          </w:p>
        </w:tc>
      </w:tr>
      <w:tr w:rsidR="00037282" w:rsidRPr="00884D18" w14:paraId="74CCB198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B7EBE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29BA400D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80478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4FF4" w14:textId="74E1344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0DBE" w14:textId="6174DBD5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2483" w14:textId="53EB01A1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A469" w14:textId="17C5391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1C6B" w14:textId="3637000F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31A0" w14:textId="5670E07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20.1</w:t>
            </w:r>
          </w:p>
        </w:tc>
      </w:tr>
      <w:tr w:rsidR="00037282" w:rsidRPr="00884D18" w14:paraId="6E9AA16E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C618B1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29AE1D89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E584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BD23" w14:textId="62A2F34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CCCC" w14:textId="1AB925C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62DD" w14:textId="1009B53E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66F7" w14:textId="02ECF57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F1CA" w14:textId="7201156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A6F9" w14:textId="094FAEDE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-0.2</w:t>
            </w:r>
          </w:p>
        </w:tc>
      </w:tr>
      <w:tr w:rsidR="00037282" w:rsidRPr="00884D18" w14:paraId="0016BCE5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FE648" w14:textId="77777777" w:rsidR="00037282" w:rsidRPr="000D43FD" w:rsidRDefault="00037282" w:rsidP="00037282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23298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D445" w14:textId="4218F91E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605E" w14:textId="1EF1091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AF06" w14:textId="611065D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277C" w14:textId="5672707D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A3A1" w14:textId="1678E8E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1A54" w14:textId="0EA0329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</w:tr>
      <w:tr w:rsidR="00037282" w:rsidRPr="00884D18" w14:paraId="6C0A7BEE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4F66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A3FF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27A7" w14:textId="2B926F0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F3EC" w14:textId="77A9E06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68C96" w14:textId="3D9F8A1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19.3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2709" w14:textId="11D6EF3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8E96" w14:textId="0F7AE541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F651" w14:textId="07DEF7C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-18.7</w:t>
            </w:r>
          </w:p>
        </w:tc>
      </w:tr>
      <w:tr w:rsidR="00037282" w:rsidRPr="00884D18" w14:paraId="15FC9154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15910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0B02A18B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C0618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B431" w14:textId="35A6D9CF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7DD1" w14:textId="33B7E50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6F61" w14:textId="1F9C095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9568" w14:textId="0C80E87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A752" w14:textId="251B248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EE67" w14:textId="757ED175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15.1</w:t>
            </w:r>
          </w:p>
        </w:tc>
      </w:tr>
      <w:tr w:rsidR="00037282" w:rsidRPr="00884D18" w14:paraId="0C974668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007EE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01CE2B8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F327B99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4C63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4775" w14:textId="4C687CD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3702" w14:textId="5ACF49CE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29F6" w14:textId="43E9C86D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7ADD" w14:textId="6B69668F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4879" w14:textId="4ED025C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4225" w14:textId="651D9F3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-13.8</w:t>
            </w:r>
          </w:p>
        </w:tc>
      </w:tr>
      <w:tr w:rsidR="00037282" w:rsidRPr="00884D18" w14:paraId="32B98C3D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4C9C4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756D30B4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254AF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C1FA" w14:textId="0BA1AD1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945CC" w14:textId="76073835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82DF" w14:textId="55FE79C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5DBB" w14:textId="67735F6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BC07" w14:textId="563ACE0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445D" w14:textId="5C40DB01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</w:tr>
      <w:tr w:rsidR="00037282" w:rsidRPr="00884D18" w14:paraId="0B283DF8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5BB95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14:paraId="7539F82D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C744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4B5A" w14:textId="153FCED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98C2" w14:textId="2BEDEAE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14E1" w14:textId="5438D77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E3BD" w14:textId="1220DE38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5A7FE" w14:textId="3786355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AF69" w14:textId="0BB3BF2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</w:tr>
      <w:tr w:rsidR="00037282" w:rsidRPr="00884D18" w14:paraId="0CA87465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DF916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BA977FD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proofErr w:type="spellStart"/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0B31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07F4" w14:textId="032CC1FF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FB79" w14:textId="15063D0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3702" w14:textId="1C5B156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30B4" w14:textId="3487E49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2F3A" w14:textId="00EF42B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82A2" w14:textId="60E3C221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-11.0</w:t>
            </w:r>
          </w:p>
        </w:tc>
      </w:tr>
      <w:tr w:rsidR="00037282" w:rsidRPr="00884D18" w14:paraId="3CBF81B2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FD9D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705F4F57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3BE9C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1FD7" w14:textId="0FCC39E9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6BA6" w14:textId="41062085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C9267" w14:textId="47E3CF26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3DC1" w14:textId="46E6729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E1C5" w14:textId="00720D7E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-41.2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EF12" w14:textId="6388594E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</w:tr>
      <w:tr w:rsidR="00037282" w:rsidRPr="00884D18" w14:paraId="72B81671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F62C2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5ED4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C742" w14:textId="4F6615A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D317" w14:textId="134F6CE1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50853" w14:textId="3E815F7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D325D" w14:textId="5270E02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0E4C" w14:textId="042D7B6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64D4" w14:textId="2D23DFC4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5.3</w:t>
            </w:r>
          </w:p>
        </w:tc>
      </w:tr>
      <w:tr w:rsidR="00037282" w:rsidRPr="00884D18" w14:paraId="14AF045B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41EFCE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63F6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C210" w14:textId="076114F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-26.8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DB6A7" w14:textId="2310A29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51284" w14:textId="3E500BD6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105E" w14:textId="5CE4239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CBC1" w14:textId="4C97DCE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6A47" w14:textId="7F185C0F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-32.1</w:t>
            </w:r>
          </w:p>
        </w:tc>
      </w:tr>
      <w:tr w:rsidR="00037282" w:rsidRPr="00884D18" w14:paraId="789B6A9E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6D387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4D2DABEC" w14:textId="77777777" w:rsidR="00037282" w:rsidRPr="000D43FD" w:rsidRDefault="00037282" w:rsidP="0003728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95A51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D09D" w14:textId="1B4A0C1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BBD3" w14:textId="00545750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6E9D" w14:textId="0E929FF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3229" w14:textId="18D0F24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206B" w14:textId="38A9496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7452" w14:textId="29EB065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</w:tr>
      <w:tr w:rsidR="00037282" w:rsidRPr="00884D18" w14:paraId="1D4A8B76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620E9" w14:textId="77777777" w:rsidR="00037282" w:rsidRPr="000D43FD" w:rsidRDefault="00037282" w:rsidP="00037282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9920A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6C29" w14:textId="46774A65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65BB3" w14:textId="3649C13A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D724" w14:textId="357D177C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5652" w14:textId="1EC461CF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440" w14:textId="7AC3D86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CAA1" w14:textId="4FA84B13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-10.0</w:t>
            </w:r>
          </w:p>
        </w:tc>
      </w:tr>
      <w:tr w:rsidR="00037282" w:rsidRPr="00884D18" w14:paraId="24D09628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4E2D7" w14:textId="77777777" w:rsidR="00037282" w:rsidRPr="000D43FD" w:rsidRDefault="00037282" w:rsidP="00037282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350F3C0E" w14:textId="32DB19BA" w:rsidR="00037282" w:rsidRPr="000D43FD" w:rsidRDefault="00037282" w:rsidP="00037282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0D43F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FB8C8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884D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A660" w14:textId="07938C1E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82ED" w14:textId="51C1F8A5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6D9A" w14:textId="77495D5F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8CEE" w14:textId="3224473B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5416" w14:textId="45B02E72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B0BA" w14:textId="7FA0F877" w:rsidR="00037282" w:rsidRPr="00884D18" w:rsidRDefault="00037282" w:rsidP="00037282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-10.0</w:t>
            </w:r>
          </w:p>
        </w:tc>
      </w:tr>
      <w:tr w:rsidR="00037282" w:rsidRPr="00884D18" w14:paraId="521486E8" w14:textId="77777777" w:rsidTr="00041420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16E1A" w14:textId="77777777" w:rsidR="00037282" w:rsidRPr="000D43FD" w:rsidRDefault="00037282" w:rsidP="00037282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997D" w14:textId="77777777" w:rsidR="00037282" w:rsidRPr="00884D18" w:rsidRDefault="00037282" w:rsidP="00037282">
            <w:pPr>
              <w:ind w:left="-75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132B" w14:textId="77777777" w:rsidR="00037282" w:rsidRDefault="00037282" w:rsidP="0003728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652C2" w14:textId="77777777" w:rsidR="00037282" w:rsidRDefault="00037282" w:rsidP="0003728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92F2" w14:textId="77777777" w:rsidR="00037282" w:rsidRDefault="00037282" w:rsidP="0003728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5025" w14:textId="77777777" w:rsidR="00037282" w:rsidRDefault="00037282" w:rsidP="0003728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433A" w14:textId="77777777" w:rsidR="00037282" w:rsidRDefault="00037282" w:rsidP="0003728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9F337" w14:textId="77777777" w:rsidR="00037282" w:rsidRDefault="00037282" w:rsidP="00037282">
            <w:pPr>
              <w:keepNext/>
              <w:widowControl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</w:tr>
    </w:tbl>
    <w:p w14:paraId="711D340D" w14:textId="03BD142F" w:rsidR="00045C74" w:rsidRPr="000D43FD" w:rsidRDefault="00045C74" w:rsidP="008228DE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862C76B" w14:textId="77777777" w:rsidR="00045C74" w:rsidRPr="000D43FD" w:rsidRDefault="00045C74" w:rsidP="00DA6750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0D43FD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14:paraId="34FFA697" w14:textId="633749EC" w:rsidR="00045C74" w:rsidRPr="000D43FD" w:rsidRDefault="00045C74" w:rsidP="00DA6750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изгладени, 20</w:t>
      </w:r>
      <w:r w:rsidR="000F0484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21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W w:w="9281" w:type="dxa"/>
        <w:tblInd w:w="-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621"/>
        <w:gridCol w:w="622"/>
        <w:gridCol w:w="624"/>
        <w:gridCol w:w="623"/>
        <w:gridCol w:w="676"/>
        <w:gridCol w:w="570"/>
        <w:gridCol w:w="627"/>
        <w:gridCol w:w="623"/>
        <w:gridCol w:w="622"/>
        <w:gridCol w:w="622"/>
        <w:gridCol w:w="623"/>
        <w:gridCol w:w="622"/>
        <w:gridCol w:w="652"/>
      </w:tblGrid>
      <w:tr w:rsidR="004F55E5" w:rsidRPr="000D43FD" w14:paraId="4B74357E" w14:textId="77777777" w:rsidTr="00BD01EE">
        <w:trPr>
          <w:trHeight w:val="414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BC41" w14:textId="3750F4EA" w:rsidR="004F55E5" w:rsidRPr="000D43FD" w:rsidRDefault="004F55E5" w:rsidP="004F55E5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</w:t>
            </w:r>
            <w:r w:rsidR="006628D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 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- 2008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FBCD" w14:textId="77777777" w:rsidR="004F55E5" w:rsidRPr="000D43F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0C7" w14:textId="77777777" w:rsidR="004F55E5" w:rsidRPr="000D43FD" w:rsidRDefault="004F55E5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9B2B99" w:rsidRPr="000D43FD" w14:paraId="60276BFD" w14:textId="77777777" w:rsidTr="00BD01EE">
        <w:trPr>
          <w:trHeight w:val="393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EB6" w14:textId="66C5574C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116" w14:textId="79D6F444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216" w14:textId="4A7AA77A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9857" w14:textId="36FD78EF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4434" w14:textId="0CC218E3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FCE" w14:textId="25B4BC97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27D9" w14:textId="074ADE51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CE4" w14:textId="4431A0E4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F798" w14:textId="062B4BCD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A38" w14:textId="317D83B2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C4AD" w14:textId="19AE0383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14FD" w14:textId="2140B9FB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F65E" w14:textId="60404FBA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06D" w14:textId="065939D7" w:rsidR="009B2B99" w:rsidRPr="000D43FD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VІІІ*</w:t>
            </w:r>
          </w:p>
        </w:tc>
      </w:tr>
      <w:tr w:rsidR="009B2B99" w:rsidRPr="00884D18" w14:paraId="5880AED5" w14:textId="77777777" w:rsidTr="00BD01EE">
        <w:trPr>
          <w:trHeight w:val="299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6B34E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9B4D6" w14:textId="083F9CE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B7F77" w14:textId="3641648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5A64F" w14:textId="34D0137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A19BE" w14:textId="6B40F05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98.8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A3701" w14:textId="6906523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D2F48" w14:textId="7C81F2C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B91D6" w14:textId="0ECE47E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6673" w14:textId="5E440A7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98.5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5452" w14:textId="3B192D6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A215" w14:textId="218A88F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E6BC" w14:textId="1A48EFF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6B60" w14:textId="2211C07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1ABD" w14:textId="40A246D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100.6</w:t>
            </w:r>
          </w:p>
        </w:tc>
      </w:tr>
      <w:tr w:rsidR="009B2B99" w:rsidRPr="00884D18" w14:paraId="6DC89F38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009FA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BAB89" w14:textId="520A6AB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89.8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0A04D" w14:textId="2606270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29BCA" w14:textId="633DE18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F6AED" w14:textId="7CA3C0B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90.6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E5D811" w14:textId="1B330B1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100.3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EF970" w14:textId="2DBC510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21CC" w14:textId="74920F5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3600" w14:textId="3C6182F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5BE3" w14:textId="6ABC0D6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1505" w14:textId="0A143E2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168A" w14:textId="5B7A4B0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8F09" w14:textId="6A8589D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83.8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437B" w14:textId="2CFF852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102.3</w:t>
            </w:r>
          </w:p>
        </w:tc>
      </w:tr>
      <w:tr w:rsidR="009B2B99" w:rsidRPr="00884D18" w14:paraId="3E083398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29DE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013AD" w14:textId="177181F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F8825" w14:textId="34A2C9B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6EB66" w14:textId="787F4E4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1A0EA" w14:textId="3165601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70A66" w14:textId="0684A06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6B947" w14:textId="7EEAB92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51.7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ECAE8" w14:textId="24E95F3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189F" w14:textId="39C0E5E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6CCB" w14:textId="3C14321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47.0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8A34" w14:textId="3C5561A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BA4B" w14:textId="323D8B6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9B13" w14:textId="5E2A6CC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FAD9" w14:textId="55BAF6E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48.5</w:t>
            </w:r>
          </w:p>
        </w:tc>
      </w:tr>
      <w:tr w:rsidR="009B2B99" w:rsidRPr="00884D18" w14:paraId="4D3C18E8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0231C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5F1503" w14:textId="0300D3A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731D9" w14:textId="254902D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00E36" w14:textId="3C8B187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1E8F9" w14:textId="33260D8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61072" w14:textId="7938EC6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C37D9" w14:textId="79F949C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2AED1" w14:textId="2F05F3A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D1AE64" w14:textId="340779F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EDE8E" w14:textId="0C518DE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96B039" w14:textId="1048D1D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736DA" w14:textId="391EBA4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62A07" w14:textId="5F5D078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4346E" w14:textId="418CB9C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B2B99" w:rsidRPr="00884D18" w14:paraId="2F4C9693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57EC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DB1D4" w14:textId="5A9315B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BFB96" w14:textId="49646AD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FA725" w14:textId="62B0B2D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C27CF" w14:textId="7F77848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00338" w14:textId="22A548E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85F13" w14:textId="56D490B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42CAC" w14:textId="555A915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BB57" w14:textId="0933075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F85C" w14:textId="3927A95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AFB9" w14:textId="67AFFBB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1EEE" w14:textId="2170D7F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5851" w14:textId="3AE32C7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AFCAF" w14:textId="6FFCA51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107.9</w:t>
            </w:r>
          </w:p>
        </w:tc>
      </w:tr>
      <w:tr w:rsidR="009B2B99" w:rsidRPr="00884D18" w14:paraId="0030DA98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94671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502A01" w14:textId="42ADF79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830BE" w14:textId="6085CB1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82.2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2D4B3" w14:textId="010574D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468B40" w14:textId="687B444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9073F" w14:textId="21B9C60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7AC10" w14:textId="63CDE3C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0DA25" w14:textId="724E2A6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B2B4" w14:textId="6E415B0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D877F" w14:textId="131C31E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E062" w14:textId="73E6A7F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1A39" w14:textId="2FAC757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B1AE" w14:textId="1C155D2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4A29" w14:textId="756F28C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88.0</w:t>
            </w:r>
          </w:p>
        </w:tc>
      </w:tr>
      <w:tr w:rsidR="009B2B99" w:rsidRPr="00884D18" w14:paraId="2EC2BB83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EA892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5E174" w14:textId="7409F07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6DD1C" w14:textId="07740D1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D36F6" w14:textId="302013E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799F" w14:textId="1FE26D6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0BC14" w14:textId="3ED2A79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C13A5" w14:textId="203AE09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A8C9D" w14:textId="01D7346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3D8D" w14:textId="16F612D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0DE3" w14:textId="6DC81AA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71C4" w14:textId="74AEA10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3DCD" w14:textId="296D8B1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B3E5" w14:textId="09CED52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2A8B" w14:textId="324A88D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B2B99" w:rsidRPr="00884D18" w14:paraId="52D19FF0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06016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32CFB" w14:textId="1B4FA5D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110.1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17A85" w14:textId="7B06FBF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5F1EB" w14:textId="6223D07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EA7A8" w14:textId="4D1DCD5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104.7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27EFE" w14:textId="46CBE31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EC17E" w14:textId="318CDE9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A1FC35" w14:textId="541D4C4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336D" w14:textId="2D3E564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C2F3" w14:textId="317AEAF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C2C3" w14:textId="125FE98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58E8D" w14:textId="1A1B1C8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9DA6" w14:textId="2F26B86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104.9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CED6" w14:textId="60E6112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107.2</w:t>
            </w:r>
          </w:p>
        </w:tc>
      </w:tr>
      <w:tr w:rsidR="009B2B99" w:rsidRPr="00884D18" w14:paraId="16B61775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19CDE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BD2F5" w14:textId="580F036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8C079" w14:textId="121B956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7C8FA9" w14:textId="044D248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A03EF5" w14:textId="3971528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BFA86" w14:textId="675710C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69F06" w14:textId="417B5F3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FA54D" w14:textId="58BAAD6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3D5B" w14:textId="5D1E52C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C9B7" w14:textId="6DD4306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3C7C" w14:textId="5F22325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3410" w14:textId="06267A9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53E9" w14:textId="638724B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BC20" w14:textId="1638874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103.9</w:t>
            </w:r>
          </w:p>
        </w:tc>
      </w:tr>
      <w:tr w:rsidR="009B2B99" w:rsidRPr="00884D18" w14:paraId="5B543FD1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E927B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6749D" w14:textId="6FA03CA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49582" w14:textId="3295908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87A57" w14:textId="1ED2FE7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A147A" w14:textId="05D8EF1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060FD" w14:textId="5D5EBBF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15AD7D" w14:textId="529BDE1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D7D9B" w14:textId="7ADD551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A468" w14:textId="0F9528F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28C9" w14:textId="262B45F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7C5C" w14:textId="6CC3E0E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D15A" w14:textId="348B9D1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5452" w14:textId="3156525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938B" w14:textId="08C2E90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105.1</w:t>
            </w:r>
          </w:p>
        </w:tc>
      </w:tr>
      <w:tr w:rsidR="009B2B99" w:rsidRPr="00884D18" w14:paraId="1880CECE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12CBC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E1324" w14:textId="7618C46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14D08" w14:textId="5CED3FB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4F69D" w14:textId="1623AFB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59C2E" w14:textId="2FE836A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584ED" w14:textId="62FBD58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475E" w14:textId="5FAFD75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54.9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3E818" w14:textId="2EC7539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BFCE" w14:textId="0EB3CFE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0891" w14:textId="25B8B83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8E7E" w14:textId="4C6A2F5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8697" w14:textId="5AAC552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0A6D" w14:textId="2877585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BA96" w14:textId="432002A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80.8</w:t>
            </w:r>
          </w:p>
        </w:tc>
      </w:tr>
      <w:tr w:rsidR="009B2B99" w:rsidRPr="00884D18" w14:paraId="4765AEF4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8A8529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344F1" w14:textId="1294F40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74.1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18C397" w14:textId="3C0D5F8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146361" w14:textId="6DAFBF6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54CD2" w14:textId="0F65935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71.2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0B9D5" w14:textId="689346C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65.4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75D3EE" w14:textId="7FC9872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02A1A" w14:textId="325766C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FCB6" w14:textId="01DD33B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C715" w14:textId="4419A3F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38DC" w14:textId="7F452E2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2DA9" w14:textId="1EA4138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68C9" w14:textId="56EC546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D04B" w14:textId="24B87AC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57.1</w:t>
            </w:r>
          </w:p>
        </w:tc>
      </w:tr>
      <w:tr w:rsidR="009B2B99" w:rsidRPr="00884D18" w14:paraId="7741A871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59B16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B69AB" w14:textId="77F10E6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19452" w14:textId="2A93EA8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3E768" w14:textId="2FFD0EA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13D8C" w14:textId="2418C02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099E" w14:textId="194C508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49949" w14:textId="467E5D3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969C6" w14:textId="36BBE07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AC44" w14:textId="2A71B41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C96A7" w14:textId="6F6EDD6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585C" w14:textId="11C7129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BD80" w14:textId="1345BA4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CFE9" w14:textId="6F16946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F397" w14:textId="13F023A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88.4</w:t>
            </w:r>
          </w:p>
        </w:tc>
      </w:tr>
      <w:tr w:rsidR="009B2B99" w:rsidRPr="00884D18" w14:paraId="26BBC37E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7E6EC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2A68D" w14:textId="20BF7ED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C5F9E" w14:textId="63E97AD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BCF58E" w14:textId="7A12ED5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53B87" w14:textId="5541E7B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975F2" w14:textId="7E271FE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E9ED4" w14:textId="2BC5A34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003A8" w14:textId="6DA6F22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194D" w14:textId="35F5168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6D92" w14:textId="33C4182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68A1" w14:textId="77B9524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EC97" w14:textId="083164B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1953" w14:textId="5DA1377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4F07" w14:textId="31DADE1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63.3</w:t>
            </w:r>
          </w:p>
        </w:tc>
      </w:tr>
      <w:tr w:rsidR="009B2B99" w:rsidRPr="00884D18" w14:paraId="3B4FE6E6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78DAC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2AB3E" w14:textId="5768705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0465C" w14:textId="436CAD4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81348" w14:textId="5C9F60C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8A586" w14:textId="6CE4719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2BC87" w14:textId="2437BC0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75F63" w14:textId="4234D02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3125D" w14:textId="3615DE8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3282" w14:textId="27854B5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6BF6" w14:textId="05A4796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81D4" w14:textId="30679EA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641B" w14:textId="5B991AA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1B3B" w14:textId="02CC049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727C" w14:textId="2C9FD1D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85.9</w:t>
            </w:r>
          </w:p>
        </w:tc>
      </w:tr>
      <w:tr w:rsidR="009B2B99" w:rsidRPr="00884D18" w14:paraId="0194A5B3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D5F5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1C7A9" w14:textId="20B33D8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565F4" w14:textId="60A1934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50706" w14:textId="502CC77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B52A9" w14:textId="641BA36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F034C" w14:textId="51BC85B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55A5" w14:textId="0049FE9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88F61" w14:textId="77F00CF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6091" w14:textId="4C15C78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89.3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7CD5" w14:textId="4F371CB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CF44" w14:textId="67EDA9A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6660" w14:textId="4102358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68B0" w14:textId="357DE66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3EC80" w14:textId="33CF512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90.9</w:t>
            </w:r>
          </w:p>
        </w:tc>
      </w:tr>
      <w:tr w:rsidR="009B2B99" w:rsidRPr="00884D18" w14:paraId="09F7485F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5642C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0C2E6" w14:textId="767DBF1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41F1D5" w14:textId="29C6A98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75106" w14:textId="1722EA0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C0215" w14:textId="78EA455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8D497" w14:textId="570E30E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09374" w14:textId="4BF66F7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58084" w14:textId="41EADBF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0459" w14:textId="1CB06B0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8D3E" w14:textId="08E3352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653B" w14:textId="110D84F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5CE1" w14:textId="2034CCB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F26A" w14:textId="7A20A95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9BB4" w14:textId="5170351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87.3</w:t>
            </w:r>
          </w:p>
        </w:tc>
      </w:tr>
      <w:tr w:rsidR="009B2B99" w:rsidRPr="00884D18" w14:paraId="4A9AACB3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02147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9868D" w14:textId="259B0F6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B761D" w14:textId="48C59CC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EF46D" w14:textId="42A3237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3D4CA" w14:textId="0284887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6FF07" w14:textId="6D6F911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B2B1D8" w14:textId="57AB255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D8083" w14:textId="2CADE4D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01A6" w14:textId="157D4D0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11E5" w14:textId="61B7E0C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812A" w14:textId="12483FD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1595" w14:textId="372E10E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A934" w14:textId="513CB36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12F2" w14:textId="4953F01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B2B99" w:rsidRPr="00884D18" w14:paraId="1D46B617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02040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20D31" w14:textId="55289A6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0F7C1" w14:textId="458C00C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D70C4" w14:textId="5DFC920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BFE3F" w14:textId="45F3B8F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59812" w14:textId="0A8002D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7B491" w14:textId="5446441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70A32" w14:textId="2DCACF8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131B" w14:textId="18AC15B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BEB5" w14:textId="11C31E7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2608" w14:textId="7F18B33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D98C" w14:textId="370D74C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A520" w14:textId="7B66D51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B197" w14:textId="764E4D9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116.6</w:t>
            </w:r>
          </w:p>
        </w:tc>
      </w:tr>
      <w:tr w:rsidR="009B2B99" w:rsidRPr="00884D18" w14:paraId="741BD753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447BA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08D53" w14:textId="6301083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A926E" w14:textId="2B6A0BB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0414D" w14:textId="716196B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621C7" w14:textId="17B394D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AC468" w14:textId="5E610D5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D9FF4" w14:textId="3D18093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E02C6" w14:textId="6BD2C72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2313" w14:textId="7792D18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4BC5" w14:textId="2AC8AF0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A36D" w14:textId="7C14A6D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64C9" w14:textId="1B7C434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6B35" w14:textId="21B5456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C9139" w14:textId="68A63F2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128.2</w:t>
            </w:r>
          </w:p>
        </w:tc>
      </w:tr>
      <w:tr w:rsidR="009B2B99" w:rsidRPr="00884D18" w14:paraId="76D665A8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07E04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F4AD3" w14:textId="7D3A27E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665BC" w14:textId="6199DD6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E9920C" w14:textId="365DFE9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4AB68" w14:textId="51879DB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06E79" w14:textId="12DBA01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B12EA" w14:textId="2FD8605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177B3" w14:textId="26714AA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B598" w14:textId="746319F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3819" w14:textId="185C99D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D0A8B" w14:textId="28E2C32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82.5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7340" w14:textId="64F9408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48B9" w14:textId="0F93AFD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BF51" w14:textId="1193B66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83.6</w:t>
            </w:r>
          </w:p>
        </w:tc>
      </w:tr>
      <w:tr w:rsidR="009B2B99" w:rsidRPr="00884D18" w14:paraId="65A816F1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6D911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21E8C" w14:textId="43501F7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A8B46" w14:textId="06AF0B2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5DA890" w14:textId="48FFC2E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875A0" w14:textId="52D7261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568BF" w14:textId="19D2245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03742" w14:textId="20233CC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4D0F2" w14:textId="7E5983F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9208" w14:textId="661EDAF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06A4" w14:textId="117AE7E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E6ADE" w14:textId="6BB9E53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7D59" w14:textId="25AECFD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389BC" w14:textId="654EC94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D94C" w14:textId="281E210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85.6</w:t>
            </w:r>
          </w:p>
        </w:tc>
      </w:tr>
      <w:tr w:rsidR="009B2B99" w:rsidRPr="00884D18" w14:paraId="0FCC1C68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50FB0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7C19C" w14:textId="62DCCCE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B3C15" w14:textId="36DFE2B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8CFD99" w14:textId="02A9CD3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E995C0" w14:textId="4FA9E09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29EF2" w14:textId="7917ACF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8C98" w14:textId="679CF4C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68587" w14:textId="4044AD2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4B82" w14:textId="02E0510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8E4C" w14:textId="2E4C20E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D745" w14:textId="1BF1F87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118.1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4DDA" w14:textId="79B3CB5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9197" w14:textId="680A56B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2F30" w14:textId="003B714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94.1</w:t>
            </w:r>
          </w:p>
        </w:tc>
      </w:tr>
      <w:tr w:rsidR="009B2B99" w:rsidRPr="00884D18" w14:paraId="2CB95083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A7EB3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B665B" w14:textId="795E565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154.3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275EC" w14:textId="5589D52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28F71" w14:textId="07876CE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59812" w14:textId="12A2EA8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138.9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7E951" w14:textId="43625E7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133.5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EAF27" w14:textId="2D3E204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154.4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24621" w14:textId="4ED75CA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4D75" w14:textId="27BA5D1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69CD" w14:textId="28FBE0F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D7AE" w14:textId="1E85688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11F2" w14:textId="7046670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1B66" w14:textId="5DD0AE8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164.3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F184" w14:textId="194F165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174.9</w:t>
            </w:r>
          </w:p>
        </w:tc>
      </w:tr>
      <w:tr w:rsidR="009B2B99" w:rsidRPr="00884D18" w14:paraId="2C584D34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2794B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42BEE" w14:textId="0E27FFC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1622B4" w14:textId="10D35B0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E13AF" w14:textId="758C7E3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5CE34" w14:textId="10CF981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4927C" w14:textId="5D69C61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4609B" w14:textId="347D193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EB180A" w14:textId="5D0720F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09AD" w14:textId="407A508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2E14" w14:textId="6A0795C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9540" w14:textId="7257BAB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C85F3" w14:textId="4E27A23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A2FA" w14:textId="3F5A60B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105.1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39A5" w14:textId="0B443A5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101.6</w:t>
            </w:r>
          </w:p>
        </w:tc>
      </w:tr>
      <w:tr w:rsidR="009B2B99" w:rsidRPr="00884D18" w14:paraId="557B42FD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68AB2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3C174" w14:textId="39C5B2E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16378" w14:textId="47953AF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1D4D4" w14:textId="13F4880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E8183" w14:textId="0B817E8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B56C8" w14:textId="1772003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104.4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087A" w14:textId="3AB58AA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97.2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B17A5" w14:textId="1D0C598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015E" w14:textId="0685301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2055" w14:textId="48DEB16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24A9" w14:textId="01ABF97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41AF" w14:textId="1423F48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CABB1" w14:textId="3AB0F03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38C54" w14:textId="5570E21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102.8</w:t>
            </w:r>
          </w:p>
        </w:tc>
      </w:tr>
      <w:tr w:rsidR="009B2B99" w:rsidRPr="00884D18" w14:paraId="327314B2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5C0E5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5FAFD" w14:textId="6E435BE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A808" w14:textId="6AFB743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D18DF" w14:textId="4BF9F56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FCE19" w14:textId="20A0D6D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93.0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125991" w14:textId="0E28BE0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2EA43" w14:textId="6C682FA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1FD54" w14:textId="3306D85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7C6B" w14:textId="22EF283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20D48" w14:textId="5266D7A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88.0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5919" w14:textId="7FF2689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FB08" w14:textId="4A49396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51C7" w14:textId="2030AA1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FA09" w14:textId="5C5FC92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90.5</w:t>
            </w:r>
          </w:p>
        </w:tc>
      </w:tr>
      <w:tr w:rsidR="009B2B99" w:rsidRPr="00884D18" w14:paraId="114EB999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DBA06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624FC" w14:textId="756BF6D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132.6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5C936" w14:textId="2D7B193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50B83" w14:textId="5C146A7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5773D5" w14:textId="68865D5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3AB03" w14:textId="77EE431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47D02" w14:textId="4C01BE3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CBDA5" w14:textId="3041B13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4FF5" w14:textId="1E8ABD9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112.1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754C" w14:textId="00E3E7E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B1DC" w14:textId="262254C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292D" w14:textId="4BF15F5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7E89" w14:textId="264D5A6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B29C8" w14:textId="7D01B1E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117.4</w:t>
            </w:r>
          </w:p>
        </w:tc>
      </w:tr>
      <w:tr w:rsidR="009B2B99" w:rsidRPr="00884D18" w14:paraId="2D310649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2D131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FF786" w14:textId="72F22CD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152.6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7CEC2" w14:textId="7A29A1D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3C4B7" w14:textId="02A27C6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E6AF6" w14:textId="55B41F2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92.5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A27F9" w14:textId="12A91D1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3C55AB" w14:textId="130DCF4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77.7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F75A3" w14:textId="1CDF96F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B301" w14:textId="69B7798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D719" w14:textId="2233A83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99.4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BA97" w14:textId="655B750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0AE6" w14:textId="08A3CBD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94.4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DD70" w14:textId="5BD3A8EC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40141" w14:textId="5A7EAFB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128.7</w:t>
            </w:r>
          </w:p>
        </w:tc>
      </w:tr>
      <w:tr w:rsidR="009B2B99" w:rsidRPr="00884D18" w14:paraId="5CEA1CA8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CAF908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C091EF" w14:textId="27284AE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B321F" w14:textId="59E38DB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EC73A" w14:textId="61E2E62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DA835" w14:textId="3FA5ECB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AAC35" w14:textId="70A0823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D3483" w14:textId="24A3C86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45576" w14:textId="6E9291C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81D5" w14:textId="2C3D126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84.3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ACC9" w14:textId="4E2F9F8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5DC8" w14:textId="670953D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956D" w14:textId="0969388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5348" w14:textId="2FC297A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E572" w14:textId="4A3AA2E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81.6</w:t>
            </w:r>
          </w:p>
        </w:tc>
      </w:tr>
      <w:tr w:rsidR="009B2B99" w:rsidRPr="00884D18" w14:paraId="3E08B52E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A357F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0228" w14:textId="7D8EC24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69B24" w14:textId="0D73802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A690E" w14:textId="0B67F46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D01AC" w14:textId="0954A2C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5F72D" w14:textId="02E16A9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140.4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8756E" w14:textId="4F5913B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137.4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DCF01" w14:textId="3CFF1FB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123.2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5598" w14:textId="71AA776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8859" w14:textId="6C88B06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119.0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C043" w14:textId="15AF6A9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7C9D" w14:textId="5C2287C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8EAB" w14:textId="06E2E138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04DE" w14:textId="5B3465D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109.9</w:t>
            </w:r>
          </w:p>
        </w:tc>
      </w:tr>
      <w:tr w:rsidR="009B2B99" w:rsidRPr="00884D18" w14:paraId="122455C1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1B7B34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25D66" w14:textId="29D1307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121.0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5CDEC" w14:textId="293FAA8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9B597" w14:textId="1467FEC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C86069" w14:textId="2CCE412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76E0C" w14:textId="3DE3AE9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124.0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563EE" w14:textId="11A9DA4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117.7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76353" w14:textId="6E5AFBC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4B08" w14:textId="415D11C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509E" w14:textId="780F7C6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A87A7" w14:textId="6D8BC27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EBBC" w14:textId="2224E07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4B84" w14:textId="54763F8F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110.6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FAD9D" w14:textId="2CCB0A5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109.6</w:t>
            </w:r>
          </w:p>
        </w:tc>
      </w:tr>
      <w:tr w:rsidR="009B2B99" w:rsidRPr="00884D18" w14:paraId="1F6EAB35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A7EF2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4B560" w14:textId="294A98A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EE4D7" w14:textId="0962B55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79.8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DD217" w14:textId="1E68073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188DC" w14:textId="71D7378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8C24DC" w14:textId="0D7516C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EC399" w14:textId="4D2F7DC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83.3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52767D" w14:textId="116BD1AE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4BD7" w14:textId="70D44A4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3F73" w14:textId="546EE47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F3C8" w14:textId="6E0C4BA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2F69" w14:textId="04684FB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B905" w14:textId="77307B3D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86.2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C19F" w14:textId="612F3F04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76.0</w:t>
            </w:r>
          </w:p>
        </w:tc>
      </w:tr>
      <w:tr w:rsidR="009B2B99" w:rsidRPr="00884D18" w14:paraId="6DB6710D" w14:textId="77777777" w:rsidTr="00BD01EE">
        <w:trPr>
          <w:trHeight w:val="29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ADDCD" w14:textId="77777777" w:rsidR="009B2B99" w:rsidRPr="000D43FD" w:rsidRDefault="009B2B99" w:rsidP="009B2B9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C0199" w14:textId="1F7FE339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63BCC" w14:textId="1B9DE225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0ECA2" w14:textId="0683D6A1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2CF6D" w14:textId="09FB52B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C7ADD" w14:textId="693F93E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87.6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724A46" w14:textId="1F6A8C7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83.3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83F09" w14:textId="45A1435B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33C8" w14:textId="1AD79E62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4EB5" w14:textId="2A974B13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416F" w14:textId="5C3E1A06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0456" w14:textId="250DC0AA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15E1" w14:textId="22D19597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86.2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5340" w14:textId="73B67B60" w:rsidR="009B2B99" w:rsidRPr="00884D18" w:rsidRDefault="009B2B99" w:rsidP="009B2B9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76.0</w:t>
            </w:r>
          </w:p>
        </w:tc>
      </w:tr>
    </w:tbl>
    <w:p w14:paraId="475670F9" w14:textId="6F4207F1" w:rsidR="00496A75" w:rsidRPr="000D43FD" w:rsidRDefault="00496A75" w:rsidP="00DC3AD3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A38D247" w14:textId="77777777" w:rsidR="00FB1327" w:rsidRPr="000D43FD" w:rsidRDefault="00FB1327" w:rsidP="008228DE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0E7D51E" w14:textId="77777777" w:rsidR="00FB1327" w:rsidRPr="000D43FD" w:rsidRDefault="00FB1327" w:rsidP="00DA6750">
      <w:pPr>
        <w:tabs>
          <w:tab w:val="left" w:pos="5670"/>
          <w:tab w:val="left" w:pos="6946"/>
          <w:tab w:val="left" w:pos="9781"/>
        </w:tabs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0D43FD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14:paraId="68E7CC3E" w14:textId="4A6572EB" w:rsidR="00FB1327" w:rsidRPr="000D43FD" w:rsidRDefault="00FB1327" w:rsidP="00DA6750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(Календарно изгладени, 20</w:t>
      </w:r>
      <w:r w:rsidR="001731FE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21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pPr w:leftFromText="141" w:rightFromText="141" w:vertAnchor="text" w:horzAnchor="margin" w:tblpXSpec="center" w:tblpY="102"/>
        <w:tblW w:w="942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623"/>
        <w:gridCol w:w="624"/>
        <w:gridCol w:w="623"/>
        <w:gridCol w:w="624"/>
        <w:gridCol w:w="600"/>
        <w:gridCol w:w="649"/>
        <w:gridCol w:w="631"/>
        <w:gridCol w:w="618"/>
        <w:gridCol w:w="625"/>
        <w:gridCol w:w="625"/>
        <w:gridCol w:w="625"/>
        <w:gridCol w:w="625"/>
        <w:gridCol w:w="625"/>
        <w:gridCol w:w="8"/>
      </w:tblGrid>
      <w:tr w:rsidR="00A40F08" w:rsidRPr="000D43FD" w14:paraId="7BDA8BBE" w14:textId="77777777" w:rsidTr="00360E45">
        <w:trPr>
          <w:trHeight w:val="42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5964" w14:textId="7A365AC2" w:rsidR="00A40F08" w:rsidRPr="000D43FD" w:rsidRDefault="00A40F08" w:rsidP="00FD346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0D43F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C937" w14:textId="77777777" w:rsidR="00A40F08" w:rsidRPr="000D43FD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3</w:t>
            </w:r>
          </w:p>
        </w:tc>
        <w:tc>
          <w:tcPr>
            <w:tcW w:w="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22BD" w14:textId="77777777" w:rsidR="00A40F08" w:rsidRPr="000D43FD" w:rsidRDefault="00A40F08" w:rsidP="00FD346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0D43FD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</w:tr>
      <w:tr w:rsidR="00D4536F" w:rsidRPr="000D43FD" w14:paraId="3D61C197" w14:textId="77777777" w:rsidTr="00360E45">
        <w:trPr>
          <w:gridAfter w:val="1"/>
          <w:wAfter w:w="8" w:type="dxa"/>
          <w:trHeight w:val="39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E51F" w14:textId="77777777" w:rsidR="00D4536F" w:rsidRPr="000D43FD" w:rsidRDefault="00D4536F" w:rsidP="00D4536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108" w14:textId="0348D521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C4F5" w14:textId="516AAC71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58E" w14:textId="6339C751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FE86" w14:textId="3414F273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0C6" w14:textId="55F5BA70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EA74" w14:textId="0CEF25A7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BC5" w14:textId="63B70DC2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800F" w14:textId="550CC1D4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1D5" w14:textId="4CE42056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2ECF" w14:textId="7279662D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182" w14:textId="770ABE0A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129" w14:textId="3F8FC297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2253" w14:textId="7FED489D" w:rsidR="00D4536F" w:rsidRPr="000D43FD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VІІІ*</w:t>
            </w:r>
          </w:p>
        </w:tc>
      </w:tr>
      <w:tr w:rsidR="00D4536F" w:rsidRPr="00884D18" w14:paraId="53EA68BE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C85DC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B1D2" w14:textId="399E572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8B5A" w14:textId="26FE436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AA8CE" w14:textId="5550142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A7A6" w14:textId="287DD30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69B7" w14:textId="153806D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663A" w14:textId="225FD63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8342" w14:textId="7FDDB88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39B0" w14:textId="37E2A7D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1669" w14:textId="116C57B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B58E" w14:textId="64A91D3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93C248" w14:textId="18DAF0B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18C1" w14:textId="7F84252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5A5D" w14:textId="086B785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98.9</w:t>
            </w:r>
          </w:p>
        </w:tc>
      </w:tr>
      <w:tr w:rsidR="00D4536F" w:rsidRPr="00884D18" w14:paraId="5A9FB17E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11B63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9B56" w14:textId="62EF768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0BB5" w14:textId="58F4D9D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F3F2" w14:textId="4FE5C35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78E9" w14:textId="406498B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4EFE" w14:textId="5BC2F61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69FF" w14:textId="512F87A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4211" w14:textId="3C40217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4544" w14:textId="69A9C6D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194C" w14:textId="2FDEEEA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390C" w14:textId="2FB4171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E634B" w14:textId="77372CC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F73B" w14:textId="7C322C2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7B1C" w14:textId="7999DFD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101.2</w:t>
            </w:r>
          </w:p>
        </w:tc>
      </w:tr>
      <w:tr w:rsidR="00D4536F" w:rsidRPr="00884D18" w14:paraId="62ECED8E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2430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5949" w14:textId="091CFC0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19AB" w14:textId="6820E32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67EC" w14:textId="4B7FD39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A86B" w14:textId="79FB242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E8FC" w14:textId="2097101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FCC3" w14:textId="1339321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B05C" w14:textId="6AE6487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37.1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AC70" w14:textId="1BE3862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7178F" w14:textId="76BACB1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9EBE" w14:textId="63D85B4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9B809" w14:textId="7FD4EF9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2962" w14:textId="0B065B0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4EAB" w14:textId="390ED51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44.0</w:t>
            </w:r>
          </w:p>
        </w:tc>
      </w:tr>
      <w:tr w:rsidR="00D4536F" w:rsidRPr="00884D18" w14:paraId="510EF418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4F1B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FFC4" w14:textId="12DB76D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EE66" w14:textId="7698627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A3FC" w14:textId="72E315A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C7CC" w14:textId="2FF76ED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C15D" w14:textId="14212E9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E7FA" w14:textId="773BFF8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1778" w14:textId="71CF5C3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3289" w14:textId="03A83A8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6BD8" w14:textId="0EBA6E7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E82D" w14:textId="2604E57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B2F4B7" w14:textId="633AE16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FFAC" w14:textId="54D31B3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589A" w14:textId="4A06A8E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D4536F" w:rsidRPr="00884D18" w14:paraId="536E29A9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728FD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7646" w14:textId="43DE8B1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3738" w14:textId="08ACE7E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2661" w14:textId="3184669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1235" w14:textId="7E4D7FE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5338" w14:textId="34A917B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6E9F" w14:textId="73C1817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BD74" w14:textId="747674C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D001" w14:textId="1A52C93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6712" w14:textId="55E35C1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D391" w14:textId="526243F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7313BB" w14:textId="48FFC11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AD4B" w14:textId="1DB8F71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1792" w14:textId="65AC302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115.4</w:t>
            </w:r>
          </w:p>
        </w:tc>
      </w:tr>
      <w:tr w:rsidR="00D4536F" w:rsidRPr="00884D18" w14:paraId="221B7ACB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10845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CBCE" w14:textId="6D60941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A71AF" w14:textId="0E3C419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03DD" w14:textId="59E4A76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2573" w14:textId="1519258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A9C2" w14:textId="140D336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506B" w14:textId="405742F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E3A7" w14:textId="786BCC2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3BC8" w14:textId="241A704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57C0" w14:textId="5164937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3067" w14:textId="065DD3F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B8961E" w14:textId="309A830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C74E" w14:textId="5C390DF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BCF9" w14:textId="2DEB12F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</w:tr>
      <w:tr w:rsidR="00D4536F" w:rsidRPr="00884D18" w14:paraId="63A09C93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28B86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F0E3" w14:textId="0FB4D5E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F7C0" w14:textId="539CF9E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5EF0" w14:textId="6E14839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EDD08" w14:textId="7516478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2618" w14:textId="4E71DCD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244F" w14:textId="5302108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D061" w14:textId="0684969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BDF60" w14:textId="2A2EC61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19F3" w14:textId="473902B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6255" w14:textId="6A1D65E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635AA" w14:textId="5D82563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8BFB" w14:textId="45C1B11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F220" w14:textId="5C7CD95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D4536F" w:rsidRPr="00884D18" w14:paraId="5B73DB73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3A36C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29D4" w14:textId="66487E6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958A" w14:textId="551F759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9BC8" w14:textId="71D0853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40E4" w14:textId="32FD16A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40C6" w14:textId="3CCFCBC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AC85" w14:textId="61B720E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33D2" w14:textId="5B7E774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E066" w14:textId="0D50D53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6C1D" w14:textId="19C2497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842D" w14:textId="3723477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C3A4E9" w14:textId="3177D05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746F" w14:textId="641C9D1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8E7A" w14:textId="10AEFD3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103.9</w:t>
            </w:r>
          </w:p>
        </w:tc>
      </w:tr>
      <w:tr w:rsidR="00D4536F" w:rsidRPr="00884D18" w14:paraId="142BE51E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6B1CF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0661" w14:textId="3F87A3B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56A2" w14:textId="28AC215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62D0" w14:textId="1243E24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ADDD" w14:textId="682721A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CB20" w14:textId="3D4CE81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94A5" w14:textId="6D98C88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47E5" w14:textId="7BF9AF6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00C0" w14:textId="629F221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7017" w14:textId="40CA75F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1C786" w14:textId="3182BC9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C016C0" w14:textId="632E111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B0FF" w14:textId="19CA757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FA08" w14:textId="6954447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105.0</w:t>
            </w:r>
          </w:p>
        </w:tc>
      </w:tr>
      <w:tr w:rsidR="00D4536F" w:rsidRPr="00884D18" w14:paraId="4AEF01D3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16C10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43BE" w14:textId="1EB0ACC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07AA9" w14:textId="0FCF28E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666F" w14:textId="57582C8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7D46" w14:textId="08AF69C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D52C" w14:textId="1E63A0D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E4CF" w14:textId="1CEC503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9B4A" w14:textId="1031008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214D" w14:textId="1DEC5AA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6262" w14:textId="52A1BCF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3A86" w14:textId="747CA22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ECFE5" w14:textId="28AECF7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A33EC" w14:textId="7EAE263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6C1A1" w14:textId="5B05723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129.9</w:t>
            </w:r>
          </w:p>
        </w:tc>
      </w:tr>
      <w:tr w:rsidR="00D4536F" w:rsidRPr="00884D18" w14:paraId="7486D301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5C84E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B361" w14:textId="7ECF4A9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3B9F" w14:textId="24D3472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231E" w14:textId="2E0BED7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265E" w14:textId="502B36A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B047" w14:textId="53E3E7E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5C40" w14:textId="77AB98E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32.8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CF86" w14:textId="444CCB1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43.8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4470" w14:textId="51E8CC2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40CD" w14:textId="3BAACCA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B037" w14:textId="5758A7B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C23395" w14:textId="6E7E18A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8982" w14:textId="6ECEFCA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2AC7" w14:textId="4CA96E6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84.7</w:t>
            </w:r>
          </w:p>
        </w:tc>
      </w:tr>
      <w:tr w:rsidR="00D4536F" w:rsidRPr="00884D18" w14:paraId="3A2AD8B3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9CED6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BAC0" w14:textId="292A639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303D" w14:textId="2C25575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81DA" w14:textId="55F5EAC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8566" w14:textId="6152B3E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E87F9" w14:textId="1FC5683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4747" w14:textId="5CE0979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57.8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573E" w14:textId="4F7D3C0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9C74E" w14:textId="2419D23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FD6C0" w14:textId="7C6C0ED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4E4E" w14:textId="247FC5A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1ED5E9" w14:textId="13B6826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21BD" w14:textId="73EB6A2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1E30" w14:textId="7790A13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47.1</w:t>
            </w:r>
          </w:p>
        </w:tc>
      </w:tr>
      <w:tr w:rsidR="00D4536F" w:rsidRPr="00884D18" w14:paraId="7B1C1A39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82CE3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E9A1" w14:textId="602B633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BE80" w14:textId="124983E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F562" w14:textId="5008F16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BC59" w14:textId="005211B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6399" w14:textId="62F6787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A013" w14:textId="58BB370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DB48" w14:textId="18AF6EE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845F3" w14:textId="61D3CD6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7198" w14:textId="3DFC613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806E" w14:textId="560684D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5B5E2" w14:textId="1FB9CC4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623C" w14:textId="1146685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8E68" w14:textId="6762157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82.4</w:t>
            </w:r>
          </w:p>
        </w:tc>
      </w:tr>
      <w:tr w:rsidR="00D4536F" w:rsidRPr="00884D18" w14:paraId="656ED27B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6F2E0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B141" w14:textId="6BA0485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03D8" w14:textId="47F2ED1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71A1" w14:textId="5EF7F6B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E024" w14:textId="398D770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96D3" w14:textId="4F1B6B1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FD02" w14:textId="0433D1E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2631" w14:textId="66D3E8C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184B" w14:textId="1F01439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BDB3" w14:textId="7C31672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6EAB" w14:textId="7B5508A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076CAA" w14:textId="0D8571D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087BB" w14:textId="1CAD971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DFD6" w14:textId="0460DD6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50.9</w:t>
            </w:r>
          </w:p>
        </w:tc>
      </w:tr>
      <w:tr w:rsidR="00D4536F" w:rsidRPr="00884D18" w14:paraId="5C40D18B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DAC4C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8DF7" w14:textId="1C9278C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3F08" w14:textId="5C95099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EAF4" w14:textId="07B9157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4C57" w14:textId="782C006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53D7" w14:textId="28DA6A5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155A" w14:textId="123BC81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0B05" w14:textId="084743A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72E3" w14:textId="4AC539E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77E3" w14:textId="7BA86A9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F80A" w14:textId="4BCA130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E506F" w14:textId="7833EC4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059AA" w14:textId="56E357F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9018" w14:textId="68F1332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83.4</w:t>
            </w:r>
          </w:p>
        </w:tc>
      </w:tr>
      <w:tr w:rsidR="00D4536F" w:rsidRPr="00884D18" w14:paraId="64D817DC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39FC2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F03F" w14:textId="2B90D41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5CAD" w14:textId="2E871A8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5719" w14:textId="7C9288F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5CD5" w14:textId="0D7CA1A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2FDF" w14:textId="29A42DF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84558" w14:textId="088E88A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917CF" w14:textId="5B8119F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4E0B" w14:textId="239FE0D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E0EE" w14:textId="36C18E2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B15A" w14:textId="00EC125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CA8797" w14:textId="2BDE384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6C2F" w14:textId="0B8AFA2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0B5F" w14:textId="0399140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85.6</w:t>
            </w:r>
          </w:p>
        </w:tc>
      </w:tr>
      <w:tr w:rsidR="00D4536F" w:rsidRPr="00884D18" w14:paraId="7C4E9F1F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83B12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74A23" w14:textId="1739B2D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FE60" w14:textId="5CEA168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84AA" w14:textId="7A7FA83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34CA" w14:textId="0CAD743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0AB8" w14:textId="7A56E2A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E673" w14:textId="5D9A990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86B2" w14:textId="73343A7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227FD" w14:textId="6F9AC75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0023" w14:textId="109B9D9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EF6C" w14:textId="6BB43F7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67B842" w14:textId="1873984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9463" w14:textId="5CE60B2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A70E" w14:textId="625E09E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80.7</w:t>
            </w:r>
          </w:p>
        </w:tc>
      </w:tr>
      <w:tr w:rsidR="00D4536F" w:rsidRPr="00884D18" w14:paraId="36347C77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B5CB3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C1BD" w14:textId="65DFC64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6E37" w14:textId="73E11A3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05E0" w14:textId="3C45052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A50AC" w14:textId="29AF877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9859" w14:textId="2422F36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5B36" w14:textId="497FD3B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FF09" w14:textId="4BB9475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BCA3" w14:textId="6F99F23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6DD1" w14:textId="68E565B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B209" w14:textId="2E99C07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75C535" w14:textId="02B1A10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B5619" w14:textId="081DE5E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E0BD" w14:textId="7767CFD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D4536F" w:rsidRPr="00884D18" w14:paraId="382041A0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7B7DA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7A3B" w14:textId="1A779DA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199B" w14:textId="286FE4A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FF90" w14:textId="75748F3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040" w14:textId="1A8DB14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5864" w14:textId="04B5506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D8F5" w14:textId="4F216DB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06AB" w14:textId="6D7B03B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BBE4" w14:textId="27CB918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F7A4" w14:textId="76BEE0D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11F0" w14:textId="78503DA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200958" w14:textId="5261818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3C27" w14:textId="6BD94AF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6D13" w14:textId="281C021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111.4</w:t>
            </w:r>
          </w:p>
        </w:tc>
      </w:tr>
      <w:tr w:rsidR="00D4536F" w:rsidRPr="00884D18" w14:paraId="7B596F82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827B27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0401" w14:textId="011947D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5389" w14:textId="520598A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78F3" w14:textId="2DA444E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D560" w14:textId="6FCC848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8835" w14:textId="186D715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4C45" w14:textId="177A959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C604" w14:textId="565B225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3DD9" w14:textId="43CCF75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A917" w14:textId="7948134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A97A" w14:textId="34CF94D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928A28" w14:textId="2D89105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FC64" w14:textId="36CE590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7CB1" w14:textId="6176343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</w:tr>
      <w:tr w:rsidR="00D4536F" w:rsidRPr="00884D18" w14:paraId="6D908E86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7CCEE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59BB" w14:textId="1508A41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5512" w14:textId="06C3A61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5554" w14:textId="5CB12A8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3D6C" w14:textId="2DE99D6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4422" w14:textId="7902E1E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9568" w14:textId="216DB3F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9471" w14:textId="47774E4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8ED7" w14:textId="385FAC5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9523" w14:textId="7DB7362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410C" w14:textId="575CF1A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94153" w14:textId="3D56A65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F06F" w14:textId="2677288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39FA6" w14:textId="7C56FAD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</w:tr>
      <w:tr w:rsidR="00D4536F" w:rsidRPr="00884D18" w14:paraId="2067AF78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8A82F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449B" w14:textId="24BCC11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C621" w14:textId="6EBB711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B8EF8" w14:textId="1C37877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95AA" w14:textId="6D76F75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75E0" w14:textId="5E78450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C10E" w14:textId="6018A6A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B1625" w14:textId="2EA2533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5E09" w14:textId="48ADEE2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5BE2" w14:textId="413395C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B40F" w14:textId="508A4B8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DA7DD1" w14:textId="10963CD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70A7" w14:textId="7D9D01E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7335" w14:textId="6F0703C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89.4</w:t>
            </w:r>
          </w:p>
        </w:tc>
      </w:tr>
      <w:tr w:rsidR="00D4536F" w:rsidRPr="00884D18" w14:paraId="75FE52E3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341C5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5523" w14:textId="08FACC4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1FEB" w14:textId="365A39C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4C1E" w14:textId="1FC3DE7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FB42" w14:textId="52C75EA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DD14" w14:textId="5FDF194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3AC2" w14:textId="3C6F381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ECF0" w14:textId="5EE5A9A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591A" w14:textId="4152BA3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10D6" w14:textId="273A9F1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ECC24" w14:textId="23A5E88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A5838" w14:textId="7A416DD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3FB3" w14:textId="5295E87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8A53" w14:textId="7B727A9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83.8</w:t>
            </w:r>
          </w:p>
        </w:tc>
      </w:tr>
      <w:tr w:rsidR="00D4536F" w:rsidRPr="00884D18" w14:paraId="2877509D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ECC45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4057" w14:textId="3BDC89F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39B4" w14:textId="580A6B2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6EAD" w14:textId="5C069BB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DD35" w14:textId="1A41271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152.6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057B" w14:textId="2C5FBDA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279C" w14:textId="1485944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631D" w14:textId="7B346E7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02866" w14:textId="2E82E92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ABB3A" w14:textId="2D5BA04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156.8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88AC" w14:textId="1CF99B0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0F7D7" w14:textId="2782B2A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C647" w14:textId="57DCAAA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5D19" w14:textId="7AF099B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173.4</w:t>
            </w:r>
          </w:p>
        </w:tc>
      </w:tr>
      <w:tr w:rsidR="00D4536F" w:rsidRPr="00884D18" w14:paraId="2643F6B9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C6A49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DE23" w14:textId="4D082B4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8D1A" w14:textId="0A16257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F49C" w14:textId="00D28B6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0088" w14:textId="1815288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1EA0" w14:textId="3F78DE6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A2F6" w14:textId="4622B8F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921B" w14:textId="337D5F2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EE60" w14:textId="103054F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A72E" w14:textId="4D6C20B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3C11" w14:textId="51CE4C9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DF4666" w14:textId="780E7E6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7207" w14:textId="23B079A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2826" w14:textId="27AB8B9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</w:tr>
      <w:tr w:rsidR="00D4536F" w:rsidRPr="00884D18" w14:paraId="439139F5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CE489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7D27" w14:textId="3706866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1611" w14:textId="3FAC4BD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35F0" w14:textId="677EEAF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EEA9" w14:textId="5C17094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9A542" w14:textId="05A91DB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A2FB" w14:textId="727A943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2E09" w14:textId="797B7C4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C140" w14:textId="6697DF1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66DA5" w14:textId="609205C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3207" w14:textId="1FE90C5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90FD47" w14:textId="4E1E5F1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5240" w14:textId="60039F3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49B4" w14:textId="682C555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95.5</w:t>
            </w:r>
          </w:p>
        </w:tc>
      </w:tr>
      <w:tr w:rsidR="00D4536F" w:rsidRPr="00884D18" w14:paraId="05DDA4E8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9555B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32CA" w14:textId="2466685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617F" w14:textId="1615DBA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378D" w14:textId="0B8F675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0413" w14:textId="0E5D1ED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1D73" w14:textId="2B7CFA8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A8BC" w14:textId="5A8AB74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F39C" w14:textId="7412E0A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942C" w14:textId="2C4B1B6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100E" w14:textId="11634BA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F281" w14:textId="242120A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5A1DCD" w14:textId="62EE8B1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5FA45" w14:textId="4A6B648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F6C5" w14:textId="4316F69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79.7</w:t>
            </w:r>
          </w:p>
        </w:tc>
      </w:tr>
      <w:tr w:rsidR="00D4536F" w:rsidRPr="00884D18" w14:paraId="29C486CE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C1ABF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AEF1" w14:textId="3AADE6F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37E1" w14:textId="58757C7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94E4" w14:textId="277DB11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ED15" w14:textId="0D95094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B05" w14:textId="6B62B20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40DE" w14:textId="671A78D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6B5F" w14:textId="34143C7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1CD6" w14:textId="09E57C7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2B36" w14:textId="1734377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EFE" w14:textId="36BC723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D85116" w14:textId="6A8DC78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9887" w14:textId="369C48B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3D39" w14:textId="7DAA914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</w:tr>
      <w:tr w:rsidR="00D4536F" w:rsidRPr="00884D18" w14:paraId="5D7A2DD2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4512B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5AA9" w14:textId="3E05009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B3ED" w14:textId="1AA717C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5D38" w14:textId="4599233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0A2E" w14:textId="7EF28D5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F6292" w14:textId="2D2E267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6F68" w14:textId="629F509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61.2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9FB4" w14:textId="780A834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9BB2" w14:textId="5FD4CC9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FDAA" w14:textId="2036E4B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424C" w14:textId="7240B88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CB016D" w14:textId="14999B3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85B1" w14:textId="4B5502F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D063" w14:textId="38B6AC7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130.3</w:t>
            </w:r>
          </w:p>
        </w:tc>
      </w:tr>
      <w:tr w:rsidR="00D4536F" w:rsidRPr="00884D18" w14:paraId="10B4A521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CB28C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5F52" w14:textId="3E19265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952B" w14:textId="2633002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7E4C" w14:textId="743C54C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DDD6" w14:textId="7124E5B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255F" w14:textId="7DFA2AA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840E" w14:textId="6883ACA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DF0F" w14:textId="15E716B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1159" w14:textId="490CB30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676F" w14:textId="7313A37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00F0" w14:textId="6A9A82F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1DB84" w14:textId="09123ED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391C" w14:textId="26E400D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BF10" w14:textId="07CCA61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77.8</w:t>
            </w:r>
          </w:p>
        </w:tc>
      </w:tr>
      <w:tr w:rsidR="00D4536F" w:rsidRPr="00884D18" w14:paraId="73C856A8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F8E12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CCF5" w14:textId="59A12FD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161.6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A14E" w14:textId="2D3A3B9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000F" w14:textId="22E9175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160.3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074E" w14:textId="6A03370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135.0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71C98" w14:textId="01BDEDC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C437" w14:textId="2022702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5962" w14:textId="0A8BBB0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D18D" w14:textId="7CF8873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121.2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FCF7" w14:textId="7A628555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7B67" w14:textId="5519E0C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FF8EE" w14:textId="3B914DA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DAC7B" w14:textId="3BBFC45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EBC9" w14:textId="320455A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</w:tr>
      <w:tr w:rsidR="00D4536F" w:rsidRPr="00884D18" w14:paraId="265A4E4A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166A9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EB2F" w14:textId="138B270C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4D94" w14:textId="45A20B0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0900" w14:textId="08D2AB2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FD7F" w14:textId="35E1960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C953" w14:textId="4F7D074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165.1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6D57" w14:textId="5A0AC02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6392" w14:textId="1888D30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9E06" w14:textId="0FD7550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18AF" w14:textId="3E0B8A8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B682" w14:textId="1224C1E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1D7743" w14:textId="3FC7B0AB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51D9A" w14:textId="7FEEC79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9C1A" w14:textId="217250B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</w:tr>
      <w:tr w:rsidR="00D4536F" w:rsidRPr="00884D18" w14:paraId="61EEF70A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A333D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7050" w14:textId="2177D710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7273" w14:textId="5B1EFE6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60E6" w14:textId="7CFBE96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1718" w14:textId="4834031D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CEC2" w14:textId="4F9D730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B68D" w14:textId="07EFF28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2367" w14:textId="5258E64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6FAB6" w14:textId="0412C06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FF38" w14:textId="1996CEE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DEC8" w14:textId="1BA8BABA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A9DE3" w14:textId="0F1C1B8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D16E" w14:textId="7D56A37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12C6" w14:textId="6CFC882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76.5</w:t>
            </w:r>
          </w:p>
        </w:tc>
      </w:tr>
      <w:tr w:rsidR="00D4536F" w:rsidRPr="00884D18" w14:paraId="0C06F0A1" w14:textId="77777777" w:rsidTr="00360E45">
        <w:trPr>
          <w:gridAfter w:val="1"/>
          <w:wAfter w:w="8" w:type="dxa"/>
          <w:trHeight w:val="3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834EB" w14:textId="77777777" w:rsidR="00D4536F" w:rsidRPr="00884D18" w:rsidRDefault="00D4536F" w:rsidP="00D4536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84D18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D1C4" w14:textId="1A809E82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FB56" w14:textId="64FD9027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CF61" w14:textId="2778A39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C4D6" w14:textId="5336262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0CB3" w14:textId="651FACF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30965" w14:textId="2CA0F919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1D6B" w14:textId="0D81C51F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4E6A" w14:textId="66E95431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095C" w14:textId="32C92343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C186" w14:textId="503A30D6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E06E0" w14:textId="68EEEF5E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8703" w14:textId="113F9608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A2413" w14:textId="64AF2404" w:rsidR="00D4536F" w:rsidRPr="00884D18" w:rsidRDefault="00D4536F" w:rsidP="00D4536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76.5</w:t>
            </w:r>
          </w:p>
        </w:tc>
      </w:tr>
    </w:tbl>
    <w:p w14:paraId="014A108E" w14:textId="77777777" w:rsidR="00FB1327" w:rsidRPr="00884D18" w:rsidRDefault="00FB1327" w:rsidP="00382828">
      <w:pPr>
        <w:spacing w:line="360" w:lineRule="auto"/>
        <w:jc w:val="both"/>
        <w:rPr>
          <w:rFonts w:ascii="Verdana" w:hAnsi="Verdana"/>
          <w:sz w:val="13"/>
          <w:szCs w:val="13"/>
        </w:rPr>
      </w:pPr>
    </w:p>
    <w:sectPr w:rsidR="00FB1327" w:rsidRPr="00884D18" w:rsidSect="00017527">
      <w:headerReference w:type="first" r:id="rId18"/>
      <w:footerReference w:type="first" r:id="rId19"/>
      <w:pgSz w:w="11906" w:h="16838" w:code="9"/>
      <w:pgMar w:top="1134" w:right="1134" w:bottom="567" w:left="1701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31EE4" w14:textId="77777777" w:rsidR="00EF3598" w:rsidRDefault="00EF3598" w:rsidP="00214ACA">
      <w:r>
        <w:separator/>
      </w:r>
    </w:p>
  </w:endnote>
  <w:endnote w:type="continuationSeparator" w:id="0">
    <w:p w14:paraId="3FAFB3FF" w14:textId="77777777" w:rsidR="00EF3598" w:rsidRDefault="00EF3598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7D8E" w14:textId="77777777" w:rsidR="00B96EAE" w:rsidRPr="00A7142A" w:rsidRDefault="00B96EAE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7B3339" wp14:editId="2768C3D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9BCA4" w14:textId="23B8D025" w:rsidR="00B96EAE" w:rsidRPr="00DD11CB" w:rsidRDefault="00B96EAE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566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7B33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0E9BCA4" w14:textId="23B8D025" w:rsidR="00B96EAE" w:rsidRPr="00DD11CB" w:rsidRDefault="00B96EAE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8566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2DB012" wp14:editId="68C89FB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3A529F1" wp14:editId="2246EE4D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6206" w14:textId="3411F973" w:rsidR="00B96EAE" w:rsidRDefault="00B96EAE" w:rsidP="00D67756">
    <w:pPr>
      <w:pStyle w:val="Footer"/>
      <w:tabs>
        <w:tab w:val="clear" w:pos="4536"/>
        <w:tab w:val="clear" w:pos="9072"/>
        <w:tab w:val="left" w:pos="5430"/>
      </w:tabs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E1E50EC" wp14:editId="5C13281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5F65A64" wp14:editId="36F68C37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0012" w14:textId="602319AA" w:rsidR="00B96EAE" w:rsidRPr="00DD11CB" w:rsidRDefault="00B96EA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566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5A6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94A0012" w14:textId="602319AA" w:rsidR="00B96EAE" w:rsidRPr="00DD11CB" w:rsidRDefault="00B96EA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8566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05F9" w14:textId="77777777" w:rsidR="00B96EAE" w:rsidRPr="00171C36" w:rsidRDefault="00B96EAE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96F52B7" wp14:editId="0EC4FEB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66C69DA" wp14:editId="7825B2F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16662" w14:textId="18484CB3" w:rsidR="00B96EAE" w:rsidRPr="00DD11CB" w:rsidRDefault="00B96EA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566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6C69D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NzA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" filled="f" fillcolor="#5c83b4" stroked="f" strokecolor="#737373">
              <v:textbox>
                <w:txbxContent>
                  <w:p w14:paraId="42616662" w14:textId="18484CB3" w:rsidR="00B96EAE" w:rsidRPr="00DD11CB" w:rsidRDefault="00B96EA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8566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94EFD8D" wp14:editId="4661EC0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9F0F0CE" w14:textId="77777777" w:rsidR="00B96EAE" w:rsidRDefault="00B96EAE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F03B" w14:textId="77777777" w:rsidR="00EF3598" w:rsidRDefault="00EF3598" w:rsidP="00214ACA">
      <w:r>
        <w:separator/>
      </w:r>
    </w:p>
  </w:footnote>
  <w:footnote w:type="continuationSeparator" w:id="0">
    <w:p w14:paraId="1888C27A" w14:textId="77777777" w:rsidR="00EF3598" w:rsidRDefault="00EF3598" w:rsidP="00214ACA">
      <w:r>
        <w:continuationSeparator/>
      </w:r>
    </w:p>
  </w:footnote>
  <w:footnote w:id="1">
    <w:p w14:paraId="35A7BDC7" w14:textId="77777777" w:rsidR="00B96EAE" w:rsidRPr="008228DE" w:rsidRDefault="00B96EAE" w:rsidP="00744976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14:paraId="7F2845D8" w14:textId="77777777" w:rsidR="00B96EAE" w:rsidRPr="00031A0C" w:rsidRDefault="00B96EAE" w:rsidP="00744976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14:paraId="470C6568" w14:textId="77777777" w:rsidR="00B96EAE" w:rsidRPr="00A67A4E" w:rsidRDefault="00B96EAE" w:rsidP="00744976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14:paraId="419B1D06" w14:textId="77777777" w:rsidR="00B96EAE" w:rsidRPr="00045C74" w:rsidRDefault="00B96EAE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14:paraId="76B54BA3" w14:textId="77777777" w:rsidR="00B96EAE" w:rsidRPr="00045C74" w:rsidRDefault="00B96EAE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14:paraId="2423B1F7" w14:textId="77777777" w:rsidR="00B96EAE" w:rsidRPr="00A67A4E" w:rsidRDefault="00B96EAE" w:rsidP="00783656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14:paraId="086F0D0D" w14:textId="77777777" w:rsidR="00B96EAE" w:rsidRPr="00045C74" w:rsidRDefault="00B96EAE" w:rsidP="00045C74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75467AB" w14:textId="77777777" w:rsidR="00B96EAE" w:rsidRPr="00A67A4E" w:rsidRDefault="00B96EAE" w:rsidP="00045C74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14:paraId="6C19CA95" w14:textId="77777777" w:rsidR="00B96EAE" w:rsidRPr="00F67DF6" w:rsidRDefault="00B96EAE" w:rsidP="00FB1327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347DB090" w14:textId="77777777" w:rsidR="00B96EAE" w:rsidRPr="00F67DF6" w:rsidRDefault="00B96EAE" w:rsidP="00FB1327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3455" w14:textId="161DC5B8" w:rsidR="00B96EAE" w:rsidRPr="00B77149" w:rsidRDefault="00B96EAE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236770" wp14:editId="741875BD">
              <wp:simplePos x="0" y="0"/>
              <wp:positionH relativeFrom="margin">
                <wp:posOffset>834390</wp:posOffset>
              </wp:positionH>
              <wp:positionV relativeFrom="paragraph">
                <wp:posOffset>-585470</wp:posOffset>
              </wp:positionV>
              <wp:extent cx="4143375" cy="44767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5CC5" w14:textId="631546DF" w:rsidR="00B96EAE" w:rsidRPr="00101DE0" w:rsidRDefault="00B96EAE" w:rsidP="00983A6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ИНДЕКСИ НА ПРОМИШЛЕНОТО ПРОИЗВОДСТВО ПРЕЗ </w:t>
                          </w:r>
                          <w:r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АВГУСТ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35BBE76E" w14:textId="77777777" w:rsidR="00B96EAE" w:rsidRPr="00101DE0" w:rsidRDefault="00B96EAE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367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6.1pt;width:326.25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" stroked="f">
              <v:textbox>
                <w:txbxContent>
                  <w:p w14:paraId="63685CC5" w14:textId="631546DF" w:rsidR="00B96EAE" w:rsidRPr="00101DE0" w:rsidRDefault="00B96EAE" w:rsidP="00983A6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ИНДЕКСИ НА ПРОМИШЛЕНОТО ПРОИЗВОДСТВО ПРЕЗ </w:t>
                    </w:r>
                    <w:r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АВГУСТ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35BBE76E" w14:textId="77777777" w:rsidR="00B96EAE" w:rsidRPr="00101DE0" w:rsidRDefault="00B96EAE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25473DE" wp14:editId="240B6A1C">
              <wp:simplePos x="0" y="0"/>
              <wp:positionH relativeFrom="margin">
                <wp:posOffset>-234315</wp:posOffset>
              </wp:positionH>
              <wp:positionV relativeFrom="paragraph">
                <wp:posOffset>-57150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05597" id="Graphic 7" o:spid="_x0000_s1026" style="position:absolute;margin-left:-18.45pt;margin-top:-4.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F+UI1r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D855" w14:textId="77777777" w:rsidR="00B96EAE" w:rsidRPr="009E4021" w:rsidRDefault="00B96EAE" w:rsidP="00D20E0C">
    <w:pPr>
      <w:pStyle w:val="BodyText"/>
      <w:tabs>
        <w:tab w:val="right" w:pos="9071"/>
      </w:tabs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630BB3E" wp14:editId="668C06F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4F55DCC" wp14:editId="741C29EE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78192F5" wp14:editId="40EFB8D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6DA9C" w14:textId="77777777" w:rsidR="00B96EAE" w:rsidRDefault="00B96EAE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3AD635E" w14:textId="77777777" w:rsidR="00B96EAE" w:rsidRPr="00FD731D" w:rsidRDefault="00B96EAE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</w:t>
                          </w:r>
                          <w: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192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1D76DA9C" w14:textId="77777777" w:rsidR="00B96EAE" w:rsidRDefault="00B96EAE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3AD635E" w14:textId="77777777" w:rsidR="00B96EAE" w:rsidRPr="00FD731D" w:rsidRDefault="00B96EAE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</w:t>
                    </w:r>
                    <w: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791EE7C" wp14:editId="4476EC9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15FBCD1" wp14:editId="70DB74D7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iol" w:hAnsi="Viol"/>
        <w:sz w:val="22"/>
      </w:rPr>
      <w:tab/>
    </w:r>
  </w:p>
  <w:p w14:paraId="3042E522" w14:textId="77777777" w:rsidR="00B96EAE" w:rsidRPr="004F064E" w:rsidRDefault="00B96EAE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7120" w14:textId="77777777" w:rsidR="00B96EAE" w:rsidRPr="00101DE0" w:rsidRDefault="00B96EAE" w:rsidP="00D20E0C">
    <w:pPr>
      <w:jc w:val="center"/>
      <w:rPr>
        <w:rFonts w:ascii="Verdana" w:hAnsi="Verdana"/>
        <w:sz w:val="20"/>
        <w:szCs w:val="20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43A339F1" wp14:editId="67F2B7B4">
              <wp:simplePos x="0" y="0"/>
              <wp:positionH relativeFrom="margin">
                <wp:posOffset>701040</wp:posOffset>
              </wp:positionH>
              <wp:positionV relativeFrom="paragraph">
                <wp:posOffset>-147320</wp:posOffset>
              </wp:positionV>
              <wp:extent cx="4200525" cy="438150"/>
              <wp:effectExtent l="0" t="0" r="9525" b="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BF7A1" w14:textId="77777777" w:rsidR="00B96EAE" w:rsidRPr="00101DE0" w:rsidRDefault="00B96EAE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 ПРОМИШЛЕНОТО ПРОИЗВОДСТВО ПРЕЗ МАРТ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39F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5.2pt;margin-top:-11.6pt;width:330.75pt;height:3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" stroked="f">
              <v:textbox>
                <w:txbxContent>
                  <w:p w14:paraId="48CBF7A1" w14:textId="77777777" w:rsidR="00B96EAE" w:rsidRPr="00101DE0" w:rsidRDefault="00B96EAE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 ПРОМИШЛЕНОТО ПРОИЗВОДСТВО ПРЕЗ МАРТ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657E5678" wp14:editId="3AC830E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54AE9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iol" w:hAnsi="Viol"/>
        <w:sz w:val="22"/>
      </w:rPr>
      <w:tab/>
    </w:r>
  </w:p>
  <w:p w14:paraId="0D9CA847" w14:textId="77777777" w:rsidR="00B96EAE" w:rsidRPr="009E4021" w:rsidRDefault="00B96EAE" w:rsidP="00D20E0C">
    <w:pPr>
      <w:pStyle w:val="BodyText"/>
      <w:tabs>
        <w:tab w:val="left" w:pos="3750"/>
        <w:tab w:val="right" w:pos="9071"/>
      </w:tabs>
      <w:spacing w:before="188"/>
      <w:rPr>
        <w:rFonts w:ascii="Viol" w:hAnsi="Viol"/>
        <w:sz w:val="22"/>
      </w:rPr>
    </w:pPr>
    <w:r>
      <w:rPr>
        <w:rFonts w:ascii="Viol" w:hAnsi="Viol"/>
        <w:sz w:val="22"/>
      </w:rPr>
      <w:tab/>
    </w:r>
  </w:p>
  <w:p w14:paraId="4DF0627D" w14:textId="77777777" w:rsidR="00B96EAE" w:rsidRPr="004F064E" w:rsidRDefault="00B96EAE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1458" w14:textId="77777777" w:rsidR="00B96EAE" w:rsidRPr="004F064E" w:rsidRDefault="00B96EAE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963B5D7" wp14:editId="5143ACA8">
              <wp:simplePos x="0" y="0"/>
              <wp:positionH relativeFrom="margin">
                <wp:posOffset>834390</wp:posOffset>
              </wp:positionH>
              <wp:positionV relativeFrom="paragraph">
                <wp:posOffset>-452120</wp:posOffset>
              </wp:positionV>
              <wp:extent cx="4191000" cy="4572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87E31" w14:textId="0F2BA59D" w:rsidR="00B96EAE" w:rsidRPr="00101DE0" w:rsidRDefault="00B96EAE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</w:t>
                          </w:r>
                          <w:r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ПРОМИШЛЕНОТО ПРОИЗВОДСТВО ПРЕЗ АВГУСТ</w:t>
                          </w: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  <w:p w14:paraId="52AE1888" w14:textId="77777777" w:rsidR="00B96EAE" w:rsidRPr="00101DE0" w:rsidRDefault="00B96EAE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3B5D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5.7pt;margin-top:-35.6pt;width:330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" stroked="f">
              <v:textbox>
                <w:txbxContent>
                  <w:p w14:paraId="7C187E31" w14:textId="0F2BA59D" w:rsidR="008F763F" w:rsidRPr="00101DE0" w:rsidRDefault="008F763F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</w:t>
                    </w:r>
                    <w:r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ПРОМИШЛЕНОТО ПРОИЗВОДСТВО ПРЕЗ </w:t>
                    </w:r>
                    <w:r w:rsidR="00017527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АВГУСТ</w:t>
                    </w: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  <w:p w14:paraId="52AE1888" w14:textId="77777777" w:rsidR="008F763F" w:rsidRPr="00101DE0" w:rsidRDefault="008F763F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C4381AC" wp14:editId="34D278C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AE6F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F82"/>
    <w:rsid w:val="000022E3"/>
    <w:rsid w:val="00002CF1"/>
    <w:rsid w:val="00007301"/>
    <w:rsid w:val="00007879"/>
    <w:rsid w:val="00010044"/>
    <w:rsid w:val="000117A8"/>
    <w:rsid w:val="00017527"/>
    <w:rsid w:val="000210A0"/>
    <w:rsid w:val="00030E7B"/>
    <w:rsid w:val="00031A0C"/>
    <w:rsid w:val="00035AD3"/>
    <w:rsid w:val="00037282"/>
    <w:rsid w:val="00041420"/>
    <w:rsid w:val="0004232B"/>
    <w:rsid w:val="00045AE1"/>
    <w:rsid w:val="00045C74"/>
    <w:rsid w:val="0004639C"/>
    <w:rsid w:val="0004648D"/>
    <w:rsid w:val="0006051E"/>
    <w:rsid w:val="000607BC"/>
    <w:rsid w:val="0006561B"/>
    <w:rsid w:val="00074BDF"/>
    <w:rsid w:val="00077C97"/>
    <w:rsid w:val="0009012E"/>
    <w:rsid w:val="00097061"/>
    <w:rsid w:val="000A121A"/>
    <w:rsid w:val="000A1682"/>
    <w:rsid w:val="000A5776"/>
    <w:rsid w:val="000A583B"/>
    <w:rsid w:val="000B177E"/>
    <w:rsid w:val="000B17C2"/>
    <w:rsid w:val="000B2421"/>
    <w:rsid w:val="000B2B10"/>
    <w:rsid w:val="000C0D56"/>
    <w:rsid w:val="000C5026"/>
    <w:rsid w:val="000D1B8F"/>
    <w:rsid w:val="000D43FD"/>
    <w:rsid w:val="000D56C7"/>
    <w:rsid w:val="000E1493"/>
    <w:rsid w:val="000E3272"/>
    <w:rsid w:val="000E7578"/>
    <w:rsid w:val="000F0484"/>
    <w:rsid w:val="000F083C"/>
    <w:rsid w:val="000F0B88"/>
    <w:rsid w:val="000F36C7"/>
    <w:rsid w:val="00100252"/>
    <w:rsid w:val="00101DE0"/>
    <w:rsid w:val="00110A3E"/>
    <w:rsid w:val="00112ECC"/>
    <w:rsid w:val="00113CF7"/>
    <w:rsid w:val="00120144"/>
    <w:rsid w:val="00123295"/>
    <w:rsid w:val="00133667"/>
    <w:rsid w:val="00135A56"/>
    <w:rsid w:val="00150F1B"/>
    <w:rsid w:val="0015250D"/>
    <w:rsid w:val="00152B02"/>
    <w:rsid w:val="001540BB"/>
    <w:rsid w:val="001543AC"/>
    <w:rsid w:val="0016373A"/>
    <w:rsid w:val="00171529"/>
    <w:rsid w:val="00171C36"/>
    <w:rsid w:val="001731FE"/>
    <w:rsid w:val="00181CDE"/>
    <w:rsid w:val="001901A0"/>
    <w:rsid w:val="001A2577"/>
    <w:rsid w:val="001A7A5E"/>
    <w:rsid w:val="001B03D8"/>
    <w:rsid w:val="001C49AA"/>
    <w:rsid w:val="001C56C8"/>
    <w:rsid w:val="001C625B"/>
    <w:rsid w:val="001E1667"/>
    <w:rsid w:val="001E57AA"/>
    <w:rsid w:val="001E5986"/>
    <w:rsid w:val="001E5BA2"/>
    <w:rsid w:val="001E7612"/>
    <w:rsid w:val="001E7AC3"/>
    <w:rsid w:val="001F385A"/>
    <w:rsid w:val="001F3F51"/>
    <w:rsid w:val="001F6307"/>
    <w:rsid w:val="001F7930"/>
    <w:rsid w:val="002027B2"/>
    <w:rsid w:val="00202DB8"/>
    <w:rsid w:val="00205042"/>
    <w:rsid w:val="00214ACA"/>
    <w:rsid w:val="00221B87"/>
    <w:rsid w:val="00226D28"/>
    <w:rsid w:val="00231F47"/>
    <w:rsid w:val="00233D4A"/>
    <w:rsid w:val="00242CCC"/>
    <w:rsid w:val="0024607E"/>
    <w:rsid w:val="00262F76"/>
    <w:rsid w:val="00263F4E"/>
    <w:rsid w:val="0026481B"/>
    <w:rsid w:val="002666C5"/>
    <w:rsid w:val="00286DE2"/>
    <w:rsid w:val="00292061"/>
    <w:rsid w:val="002978A0"/>
    <w:rsid w:val="002A1549"/>
    <w:rsid w:val="002A38DC"/>
    <w:rsid w:val="002A3A5D"/>
    <w:rsid w:val="002C72D4"/>
    <w:rsid w:val="002D50AA"/>
    <w:rsid w:val="002E2F4C"/>
    <w:rsid w:val="002E3280"/>
    <w:rsid w:val="002E6589"/>
    <w:rsid w:val="002F4DA3"/>
    <w:rsid w:val="00304A82"/>
    <w:rsid w:val="00305022"/>
    <w:rsid w:val="00311718"/>
    <w:rsid w:val="003262CE"/>
    <w:rsid w:val="00332C88"/>
    <w:rsid w:val="00332CF2"/>
    <w:rsid w:val="00335FAE"/>
    <w:rsid w:val="00336556"/>
    <w:rsid w:val="00340745"/>
    <w:rsid w:val="003479A0"/>
    <w:rsid w:val="00347F6F"/>
    <w:rsid w:val="00360E45"/>
    <w:rsid w:val="00364357"/>
    <w:rsid w:val="0036643A"/>
    <w:rsid w:val="003748CD"/>
    <w:rsid w:val="003750D3"/>
    <w:rsid w:val="00375E48"/>
    <w:rsid w:val="00381692"/>
    <w:rsid w:val="00382828"/>
    <w:rsid w:val="0038746A"/>
    <w:rsid w:val="00396551"/>
    <w:rsid w:val="003B2503"/>
    <w:rsid w:val="003B33A7"/>
    <w:rsid w:val="003B3478"/>
    <w:rsid w:val="003B42F8"/>
    <w:rsid w:val="003B46BA"/>
    <w:rsid w:val="003B68D0"/>
    <w:rsid w:val="003B70E4"/>
    <w:rsid w:val="003C0419"/>
    <w:rsid w:val="003C2111"/>
    <w:rsid w:val="003C6A02"/>
    <w:rsid w:val="003D5F6D"/>
    <w:rsid w:val="003E0E78"/>
    <w:rsid w:val="003F1935"/>
    <w:rsid w:val="003F7FC3"/>
    <w:rsid w:val="00402F8D"/>
    <w:rsid w:val="004042E8"/>
    <w:rsid w:val="0041227B"/>
    <w:rsid w:val="00415083"/>
    <w:rsid w:val="00416381"/>
    <w:rsid w:val="00416F83"/>
    <w:rsid w:val="0042474F"/>
    <w:rsid w:val="00446CF4"/>
    <w:rsid w:val="0046217C"/>
    <w:rsid w:val="004628B5"/>
    <w:rsid w:val="00463237"/>
    <w:rsid w:val="004665BA"/>
    <w:rsid w:val="00473294"/>
    <w:rsid w:val="004760D3"/>
    <w:rsid w:val="00476904"/>
    <w:rsid w:val="00480391"/>
    <w:rsid w:val="00486232"/>
    <w:rsid w:val="00491473"/>
    <w:rsid w:val="00494AAE"/>
    <w:rsid w:val="00496A75"/>
    <w:rsid w:val="004A2896"/>
    <w:rsid w:val="004B1CF7"/>
    <w:rsid w:val="004B20B2"/>
    <w:rsid w:val="004C73BA"/>
    <w:rsid w:val="004D2EF5"/>
    <w:rsid w:val="004E0595"/>
    <w:rsid w:val="004E0B4E"/>
    <w:rsid w:val="004E1BE8"/>
    <w:rsid w:val="004E6FEC"/>
    <w:rsid w:val="004F064E"/>
    <w:rsid w:val="004F1BC4"/>
    <w:rsid w:val="004F55E5"/>
    <w:rsid w:val="0051134E"/>
    <w:rsid w:val="005141E8"/>
    <w:rsid w:val="00520539"/>
    <w:rsid w:val="00520825"/>
    <w:rsid w:val="00520E28"/>
    <w:rsid w:val="00523819"/>
    <w:rsid w:val="005249F7"/>
    <w:rsid w:val="005320E1"/>
    <w:rsid w:val="005331E2"/>
    <w:rsid w:val="00537B49"/>
    <w:rsid w:val="00540BD4"/>
    <w:rsid w:val="0054175A"/>
    <w:rsid w:val="00542E53"/>
    <w:rsid w:val="005542B4"/>
    <w:rsid w:val="005558DF"/>
    <w:rsid w:val="005650C4"/>
    <w:rsid w:val="00567CC7"/>
    <w:rsid w:val="00583B43"/>
    <w:rsid w:val="005A4E5C"/>
    <w:rsid w:val="005B204B"/>
    <w:rsid w:val="005B4023"/>
    <w:rsid w:val="005B7C17"/>
    <w:rsid w:val="005C103A"/>
    <w:rsid w:val="005D1947"/>
    <w:rsid w:val="005D3C7C"/>
    <w:rsid w:val="005E48B4"/>
    <w:rsid w:val="005E5B7D"/>
    <w:rsid w:val="0060446E"/>
    <w:rsid w:val="006104C2"/>
    <w:rsid w:val="006120F5"/>
    <w:rsid w:val="00622BF2"/>
    <w:rsid w:val="00627CB5"/>
    <w:rsid w:val="006313DC"/>
    <w:rsid w:val="00644121"/>
    <w:rsid w:val="00644D53"/>
    <w:rsid w:val="00651229"/>
    <w:rsid w:val="00654814"/>
    <w:rsid w:val="00654C34"/>
    <w:rsid w:val="006552CC"/>
    <w:rsid w:val="006609E1"/>
    <w:rsid w:val="00661E96"/>
    <w:rsid w:val="006628D2"/>
    <w:rsid w:val="00671533"/>
    <w:rsid w:val="006761AB"/>
    <w:rsid w:val="00684E66"/>
    <w:rsid w:val="006A212D"/>
    <w:rsid w:val="006A24DE"/>
    <w:rsid w:val="006A51B1"/>
    <w:rsid w:val="006A7CFB"/>
    <w:rsid w:val="006B0088"/>
    <w:rsid w:val="006B199F"/>
    <w:rsid w:val="006C5AD0"/>
    <w:rsid w:val="006D1BE4"/>
    <w:rsid w:val="006F1953"/>
    <w:rsid w:val="00703E3A"/>
    <w:rsid w:val="00704539"/>
    <w:rsid w:val="00707620"/>
    <w:rsid w:val="007250E1"/>
    <w:rsid w:val="00730EC8"/>
    <w:rsid w:val="00741641"/>
    <w:rsid w:val="00744976"/>
    <w:rsid w:val="00751F83"/>
    <w:rsid w:val="0075271B"/>
    <w:rsid w:val="00764226"/>
    <w:rsid w:val="00767210"/>
    <w:rsid w:val="007676A6"/>
    <w:rsid w:val="00775001"/>
    <w:rsid w:val="00780BE5"/>
    <w:rsid w:val="00783656"/>
    <w:rsid w:val="00795A50"/>
    <w:rsid w:val="00796113"/>
    <w:rsid w:val="007A5FA0"/>
    <w:rsid w:val="007B0F7A"/>
    <w:rsid w:val="007B4CDF"/>
    <w:rsid w:val="007C14A6"/>
    <w:rsid w:val="007C61E0"/>
    <w:rsid w:val="007C7A6A"/>
    <w:rsid w:val="007F116A"/>
    <w:rsid w:val="007F1343"/>
    <w:rsid w:val="007F17B3"/>
    <w:rsid w:val="007F2772"/>
    <w:rsid w:val="007F6558"/>
    <w:rsid w:val="00804024"/>
    <w:rsid w:val="008228DE"/>
    <w:rsid w:val="0082465A"/>
    <w:rsid w:val="00824EAC"/>
    <w:rsid w:val="00825346"/>
    <w:rsid w:val="00831618"/>
    <w:rsid w:val="00831FA0"/>
    <w:rsid w:val="0083502E"/>
    <w:rsid w:val="00835F3A"/>
    <w:rsid w:val="00837F88"/>
    <w:rsid w:val="00861388"/>
    <w:rsid w:val="008632FB"/>
    <w:rsid w:val="008650F8"/>
    <w:rsid w:val="00865B58"/>
    <w:rsid w:val="00870559"/>
    <w:rsid w:val="008740CA"/>
    <w:rsid w:val="008748F1"/>
    <w:rsid w:val="008768A3"/>
    <w:rsid w:val="00877F45"/>
    <w:rsid w:val="0088177D"/>
    <w:rsid w:val="00881B14"/>
    <w:rsid w:val="00883238"/>
    <w:rsid w:val="00884D18"/>
    <w:rsid w:val="00892CE6"/>
    <w:rsid w:val="00896927"/>
    <w:rsid w:val="008B06F8"/>
    <w:rsid w:val="008B5404"/>
    <w:rsid w:val="008C18BB"/>
    <w:rsid w:val="008C4075"/>
    <w:rsid w:val="008D0A4A"/>
    <w:rsid w:val="008D3797"/>
    <w:rsid w:val="008D4363"/>
    <w:rsid w:val="008E71E8"/>
    <w:rsid w:val="008F39C3"/>
    <w:rsid w:val="008F3F97"/>
    <w:rsid w:val="008F66F3"/>
    <w:rsid w:val="008F763F"/>
    <w:rsid w:val="00900488"/>
    <w:rsid w:val="00906A1F"/>
    <w:rsid w:val="00906C37"/>
    <w:rsid w:val="00910480"/>
    <w:rsid w:val="009104A1"/>
    <w:rsid w:val="00912858"/>
    <w:rsid w:val="00913216"/>
    <w:rsid w:val="00916DBD"/>
    <w:rsid w:val="00923041"/>
    <w:rsid w:val="0092337D"/>
    <w:rsid w:val="00925385"/>
    <w:rsid w:val="0093231F"/>
    <w:rsid w:val="00934EE0"/>
    <w:rsid w:val="0094060D"/>
    <w:rsid w:val="009428FA"/>
    <w:rsid w:val="00943B9A"/>
    <w:rsid w:val="00947EBF"/>
    <w:rsid w:val="00963FEF"/>
    <w:rsid w:val="009649A8"/>
    <w:rsid w:val="00966E01"/>
    <w:rsid w:val="00970883"/>
    <w:rsid w:val="00974760"/>
    <w:rsid w:val="0097655B"/>
    <w:rsid w:val="0097723F"/>
    <w:rsid w:val="00980AE1"/>
    <w:rsid w:val="0098237A"/>
    <w:rsid w:val="00983A62"/>
    <w:rsid w:val="00984CAF"/>
    <w:rsid w:val="0098566E"/>
    <w:rsid w:val="0099077F"/>
    <w:rsid w:val="0099103B"/>
    <w:rsid w:val="0099654E"/>
    <w:rsid w:val="009A5DFB"/>
    <w:rsid w:val="009B074C"/>
    <w:rsid w:val="009B0E9B"/>
    <w:rsid w:val="009B2B99"/>
    <w:rsid w:val="009B793F"/>
    <w:rsid w:val="009C21ED"/>
    <w:rsid w:val="009C649E"/>
    <w:rsid w:val="009C77AA"/>
    <w:rsid w:val="009D2FA8"/>
    <w:rsid w:val="009E4021"/>
    <w:rsid w:val="009E6CDB"/>
    <w:rsid w:val="009F4FFF"/>
    <w:rsid w:val="009F6994"/>
    <w:rsid w:val="00A03B7C"/>
    <w:rsid w:val="00A04844"/>
    <w:rsid w:val="00A10004"/>
    <w:rsid w:val="00A11036"/>
    <w:rsid w:val="00A127B7"/>
    <w:rsid w:val="00A13F3D"/>
    <w:rsid w:val="00A145D8"/>
    <w:rsid w:val="00A14E83"/>
    <w:rsid w:val="00A1760B"/>
    <w:rsid w:val="00A31AA7"/>
    <w:rsid w:val="00A351A8"/>
    <w:rsid w:val="00A358C8"/>
    <w:rsid w:val="00A40F08"/>
    <w:rsid w:val="00A43661"/>
    <w:rsid w:val="00A459B1"/>
    <w:rsid w:val="00A63AEA"/>
    <w:rsid w:val="00A65795"/>
    <w:rsid w:val="00A7142A"/>
    <w:rsid w:val="00A7438D"/>
    <w:rsid w:val="00A7741F"/>
    <w:rsid w:val="00A85B40"/>
    <w:rsid w:val="00A869E9"/>
    <w:rsid w:val="00AB1301"/>
    <w:rsid w:val="00AB3E3A"/>
    <w:rsid w:val="00AB407F"/>
    <w:rsid w:val="00AB5D11"/>
    <w:rsid w:val="00AC3D78"/>
    <w:rsid w:val="00AE4196"/>
    <w:rsid w:val="00AE613B"/>
    <w:rsid w:val="00AF2D94"/>
    <w:rsid w:val="00AF3E88"/>
    <w:rsid w:val="00B0333E"/>
    <w:rsid w:val="00B07D27"/>
    <w:rsid w:val="00B120D8"/>
    <w:rsid w:val="00B12635"/>
    <w:rsid w:val="00B1437D"/>
    <w:rsid w:val="00B16335"/>
    <w:rsid w:val="00B16BBF"/>
    <w:rsid w:val="00B21044"/>
    <w:rsid w:val="00B2245F"/>
    <w:rsid w:val="00B228B3"/>
    <w:rsid w:val="00B26FCE"/>
    <w:rsid w:val="00B301B5"/>
    <w:rsid w:val="00B52350"/>
    <w:rsid w:val="00B55B11"/>
    <w:rsid w:val="00B57F45"/>
    <w:rsid w:val="00B77149"/>
    <w:rsid w:val="00B817E5"/>
    <w:rsid w:val="00B82C5B"/>
    <w:rsid w:val="00B92BC1"/>
    <w:rsid w:val="00B92CEC"/>
    <w:rsid w:val="00B9500B"/>
    <w:rsid w:val="00B96EAE"/>
    <w:rsid w:val="00BA0D3C"/>
    <w:rsid w:val="00BA2FF1"/>
    <w:rsid w:val="00BA5BCE"/>
    <w:rsid w:val="00BB1C00"/>
    <w:rsid w:val="00BB4DDE"/>
    <w:rsid w:val="00BB6332"/>
    <w:rsid w:val="00BB6E34"/>
    <w:rsid w:val="00BC54CF"/>
    <w:rsid w:val="00BD01EE"/>
    <w:rsid w:val="00BD25F9"/>
    <w:rsid w:val="00BD45A6"/>
    <w:rsid w:val="00BD7381"/>
    <w:rsid w:val="00BD7CC1"/>
    <w:rsid w:val="00BE6AEB"/>
    <w:rsid w:val="00BE73F9"/>
    <w:rsid w:val="00BF3911"/>
    <w:rsid w:val="00C0597A"/>
    <w:rsid w:val="00C14799"/>
    <w:rsid w:val="00C22E8B"/>
    <w:rsid w:val="00C301DC"/>
    <w:rsid w:val="00C40C6F"/>
    <w:rsid w:val="00C45400"/>
    <w:rsid w:val="00C45782"/>
    <w:rsid w:val="00C512FA"/>
    <w:rsid w:val="00C54E5E"/>
    <w:rsid w:val="00C616FD"/>
    <w:rsid w:val="00C623F6"/>
    <w:rsid w:val="00C6529F"/>
    <w:rsid w:val="00C70B18"/>
    <w:rsid w:val="00C800D9"/>
    <w:rsid w:val="00C81F23"/>
    <w:rsid w:val="00C830CF"/>
    <w:rsid w:val="00C90FC7"/>
    <w:rsid w:val="00C91C0A"/>
    <w:rsid w:val="00C93974"/>
    <w:rsid w:val="00CA0766"/>
    <w:rsid w:val="00CA3333"/>
    <w:rsid w:val="00CA3DE9"/>
    <w:rsid w:val="00CA3E32"/>
    <w:rsid w:val="00CA4072"/>
    <w:rsid w:val="00CB2FB4"/>
    <w:rsid w:val="00CB464D"/>
    <w:rsid w:val="00CB5A61"/>
    <w:rsid w:val="00CC30CD"/>
    <w:rsid w:val="00CE0F2F"/>
    <w:rsid w:val="00CE26CD"/>
    <w:rsid w:val="00CE5813"/>
    <w:rsid w:val="00CF5AA8"/>
    <w:rsid w:val="00D015A2"/>
    <w:rsid w:val="00D030C1"/>
    <w:rsid w:val="00D04268"/>
    <w:rsid w:val="00D066A0"/>
    <w:rsid w:val="00D1128A"/>
    <w:rsid w:val="00D11A7B"/>
    <w:rsid w:val="00D14350"/>
    <w:rsid w:val="00D20E0C"/>
    <w:rsid w:val="00D25924"/>
    <w:rsid w:val="00D31A09"/>
    <w:rsid w:val="00D41420"/>
    <w:rsid w:val="00D4536F"/>
    <w:rsid w:val="00D61169"/>
    <w:rsid w:val="00D6603E"/>
    <w:rsid w:val="00D67756"/>
    <w:rsid w:val="00D7058F"/>
    <w:rsid w:val="00D71E98"/>
    <w:rsid w:val="00D807DD"/>
    <w:rsid w:val="00D82477"/>
    <w:rsid w:val="00D82AFC"/>
    <w:rsid w:val="00D903C2"/>
    <w:rsid w:val="00D95365"/>
    <w:rsid w:val="00DA20BC"/>
    <w:rsid w:val="00DA4259"/>
    <w:rsid w:val="00DA6750"/>
    <w:rsid w:val="00DB0639"/>
    <w:rsid w:val="00DB17F8"/>
    <w:rsid w:val="00DB4A38"/>
    <w:rsid w:val="00DC1F76"/>
    <w:rsid w:val="00DC3440"/>
    <w:rsid w:val="00DC3AD3"/>
    <w:rsid w:val="00DC54B2"/>
    <w:rsid w:val="00DC64C1"/>
    <w:rsid w:val="00DD0FA7"/>
    <w:rsid w:val="00DD11CB"/>
    <w:rsid w:val="00DD4FBE"/>
    <w:rsid w:val="00DE0839"/>
    <w:rsid w:val="00DE20CA"/>
    <w:rsid w:val="00DE3748"/>
    <w:rsid w:val="00DE4BE7"/>
    <w:rsid w:val="00DE4F56"/>
    <w:rsid w:val="00DF3667"/>
    <w:rsid w:val="00DF7148"/>
    <w:rsid w:val="00DF7CB4"/>
    <w:rsid w:val="00E03C5A"/>
    <w:rsid w:val="00E11366"/>
    <w:rsid w:val="00E13DB4"/>
    <w:rsid w:val="00E16890"/>
    <w:rsid w:val="00E20B19"/>
    <w:rsid w:val="00E229ED"/>
    <w:rsid w:val="00E3302F"/>
    <w:rsid w:val="00E34C5F"/>
    <w:rsid w:val="00E473C8"/>
    <w:rsid w:val="00E52791"/>
    <w:rsid w:val="00E536E8"/>
    <w:rsid w:val="00E5419F"/>
    <w:rsid w:val="00E563C3"/>
    <w:rsid w:val="00E566C6"/>
    <w:rsid w:val="00E628EA"/>
    <w:rsid w:val="00E67823"/>
    <w:rsid w:val="00E72147"/>
    <w:rsid w:val="00E80602"/>
    <w:rsid w:val="00E81B16"/>
    <w:rsid w:val="00E869E2"/>
    <w:rsid w:val="00E90320"/>
    <w:rsid w:val="00E9146D"/>
    <w:rsid w:val="00E94A21"/>
    <w:rsid w:val="00EA0D44"/>
    <w:rsid w:val="00EB1459"/>
    <w:rsid w:val="00EB24C0"/>
    <w:rsid w:val="00EB5089"/>
    <w:rsid w:val="00ED0653"/>
    <w:rsid w:val="00EE2BEC"/>
    <w:rsid w:val="00EE4105"/>
    <w:rsid w:val="00EE57CE"/>
    <w:rsid w:val="00EF3598"/>
    <w:rsid w:val="00F27E8F"/>
    <w:rsid w:val="00F31D6D"/>
    <w:rsid w:val="00F323C8"/>
    <w:rsid w:val="00F44EEA"/>
    <w:rsid w:val="00F45D8A"/>
    <w:rsid w:val="00F47B61"/>
    <w:rsid w:val="00F47E94"/>
    <w:rsid w:val="00F538E2"/>
    <w:rsid w:val="00F61270"/>
    <w:rsid w:val="00F617B0"/>
    <w:rsid w:val="00F61DD3"/>
    <w:rsid w:val="00F64688"/>
    <w:rsid w:val="00F66801"/>
    <w:rsid w:val="00F67DF6"/>
    <w:rsid w:val="00F8342B"/>
    <w:rsid w:val="00F854F4"/>
    <w:rsid w:val="00F939B0"/>
    <w:rsid w:val="00F94C6C"/>
    <w:rsid w:val="00F96EE6"/>
    <w:rsid w:val="00FA00EF"/>
    <w:rsid w:val="00FB1327"/>
    <w:rsid w:val="00FB1A6E"/>
    <w:rsid w:val="00FB761A"/>
    <w:rsid w:val="00FC5E92"/>
    <w:rsid w:val="00FC771C"/>
    <w:rsid w:val="00FD02F1"/>
    <w:rsid w:val="00FD149D"/>
    <w:rsid w:val="00FD3462"/>
    <w:rsid w:val="00FD6A57"/>
    <w:rsid w:val="00FD731D"/>
    <w:rsid w:val="00FE1E68"/>
    <w:rsid w:val="00FE28B3"/>
    <w:rsid w:val="00FE4CF5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C87555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D20E0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F1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2.xls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Microsoft_Excel_97-2003_Worksheet1.xls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66C6-A580-4E09-B541-52BC7F0D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Katia L. Borisova</cp:lastModifiedBy>
  <cp:revision>9</cp:revision>
  <cp:lastPrinted>2024-09-05T08:47:00Z</cp:lastPrinted>
  <dcterms:created xsi:type="dcterms:W3CDTF">2024-10-02T13:28:00Z</dcterms:created>
  <dcterms:modified xsi:type="dcterms:W3CDTF">2024-10-04T10:10:00Z</dcterms:modified>
</cp:coreProperties>
</file>