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8C" w:rsidRPr="00CD2914" w:rsidRDefault="0004508C" w:rsidP="00DE0CA7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04508C" w:rsidRPr="00FD63B0" w:rsidRDefault="0004508C" w:rsidP="0004508C">
      <w:pPr>
        <w:pStyle w:val="NoSpacing"/>
        <w:jc w:val="center"/>
        <w:rPr>
          <w:b/>
        </w:rPr>
      </w:pPr>
      <w:r w:rsidRPr="00FD63B0">
        <w:rPr>
          <w:b/>
        </w:rPr>
        <w:t>СЕМИНАР НА ТЕМА „НА ФОКУС Е ПРЕДПРИЕМАЧЕСТВОТО“</w:t>
      </w:r>
    </w:p>
    <w:p w:rsidR="0004508C" w:rsidRPr="00FD63B0" w:rsidRDefault="0004508C" w:rsidP="0004508C">
      <w:pPr>
        <w:pStyle w:val="NoSpacing"/>
        <w:jc w:val="center"/>
        <w:rPr>
          <w:b/>
        </w:rPr>
      </w:pPr>
      <w:r w:rsidRPr="00FD63B0">
        <w:rPr>
          <w:b/>
        </w:rPr>
        <w:t>ЩЕ СЕ ПРОВЕДЕ В БЛАГОЕВГРАД</w:t>
      </w:r>
    </w:p>
    <w:p w:rsidR="0004508C" w:rsidRPr="00FD63B0" w:rsidRDefault="0004508C" w:rsidP="0004508C">
      <w:pPr>
        <w:pStyle w:val="NoSpacing"/>
        <w:jc w:val="both"/>
      </w:pPr>
      <w:r w:rsidRPr="00FD63B0">
        <w:t xml:space="preserve"> </w:t>
      </w:r>
    </w:p>
    <w:p w:rsidR="0004508C" w:rsidRPr="00FD63B0" w:rsidRDefault="0004508C" w:rsidP="0004508C">
      <w:pPr>
        <w:pStyle w:val="NoSpacing"/>
        <w:jc w:val="both"/>
      </w:pPr>
      <w:r w:rsidRPr="00FD63B0">
        <w:tab/>
        <w:t>На 10 декември 2022 г. (събота) Благоевград ще бъде домакин на семинар на тема „НА ФОКУС Е ПРЕДПРИЕМАЧЕСТВОТО“. Семинарът е насочен към младежи до 29 години, имащи желание да стартират собствен или да подобрят съществуващия си бизнес. Друга целева група са представители на малки и средни предприятия, клъстери, бизнес инкубатори и други организации и институции, работещи в подкрепа на бизнеса в трансграничния регион.</w:t>
      </w:r>
    </w:p>
    <w:p w:rsidR="0004508C" w:rsidRPr="00FD63B0" w:rsidRDefault="0004508C" w:rsidP="0004508C">
      <w:pPr>
        <w:pStyle w:val="NoSpacing"/>
        <w:jc w:val="both"/>
      </w:pPr>
    </w:p>
    <w:p w:rsidR="0004508C" w:rsidRDefault="0004508C" w:rsidP="0004508C">
      <w:pPr>
        <w:pStyle w:val="NoSpacing"/>
        <w:jc w:val="both"/>
      </w:pPr>
      <w:r w:rsidRPr="00FD63B0">
        <w:t xml:space="preserve">В програмата на събитието са включени теми за развитие на кариера чрез предприемачество, мотивация и предизвикателства, възможности за финансиране и използването на иновативни методи за реализиране на предприемачески бизнес идеи. Ще бъдат разгледани както основните фактори, влияещи на предприемаческия успех, така и добрите практики, представящи реални истории за успехите и неуспехите като част от пътя на всеки предприемач. </w:t>
      </w:r>
    </w:p>
    <w:p w:rsidR="0004508C" w:rsidRDefault="0004508C" w:rsidP="0004508C">
      <w:pPr>
        <w:pStyle w:val="NoSpacing"/>
        <w:jc w:val="both"/>
      </w:pPr>
    </w:p>
    <w:p w:rsidR="0004508C" w:rsidRPr="00FD63B0" w:rsidRDefault="0004508C" w:rsidP="0004508C">
      <w:pPr>
        <w:pStyle w:val="NoSpacing"/>
        <w:jc w:val="both"/>
      </w:pPr>
      <w:r w:rsidRPr="00FD63B0">
        <w:t>Основната цел, която си поставят организаторите, е създаване на подкрепяща среда за развитие на предприемачеството като основен двигател за иновации и икономическо развитие в трансграничния регион, чрез използване на съвременни инструменти и подходи за повишаване на конкурентоспособността и стимулиране на работата в мрежа.</w:t>
      </w:r>
    </w:p>
    <w:p w:rsidR="0004508C" w:rsidRPr="00FD63B0" w:rsidRDefault="0004508C" w:rsidP="0004508C">
      <w:pPr>
        <w:pStyle w:val="NoSpacing"/>
        <w:jc w:val="both"/>
      </w:pPr>
    </w:p>
    <w:p w:rsidR="0004508C" w:rsidRDefault="0004508C" w:rsidP="0004508C">
      <w:pPr>
        <w:pStyle w:val="NoSpacing"/>
        <w:jc w:val="both"/>
      </w:pPr>
      <w:r w:rsidRPr="00FD63B0">
        <w:t>Семинар „НА ФОКУС Е ПРЕДПРИЕМАЧЕСТВОТО“ е част от дейностите по проект „Укрепване на конкурентоспособността и екстраверсията на трансграничния бизнес чрез прилагане на иновативни и специализирани действия“, с акроним INNOBUS, финансиран по Програмата за трансгранично сътрудничество ИНТЕРРЕГ V-А Гърция-България 2014-2020. Сдружение НА ФОКУС изпълнява проекта в партньорство с Търговската камара на Солун, Гърция (Водещ партньор), Професионална асоциация на исторически център на Солун, Гърция и Сдружение на предприемачите - регион Гоце Делчев, България.</w:t>
      </w:r>
    </w:p>
    <w:p w:rsidR="0004508C" w:rsidRPr="00FD63B0" w:rsidRDefault="0004508C" w:rsidP="0004508C">
      <w:pPr>
        <w:pStyle w:val="NoSpacing"/>
        <w:jc w:val="both"/>
      </w:pPr>
    </w:p>
    <w:p w:rsidR="0004508C" w:rsidRPr="00FD63B0" w:rsidRDefault="0004508C" w:rsidP="0004508C">
      <w:pPr>
        <w:pStyle w:val="NoSpacing"/>
        <w:jc w:val="both"/>
        <w:rPr>
          <w:b/>
        </w:rPr>
      </w:pPr>
      <w:r w:rsidRPr="00FD63B0">
        <w:rPr>
          <w:b/>
        </w:rPr>
        <w:t>Събитието ще се проведе в събота – 10 декември, от 10.30 часа в бизнес сграда „ПАРА“, гр. Благоевград</w:t>
      </w:r>
      <w:r>
        <w:rPr>
          <w:b/>
        </w:rPr>
        <w:t xml:space="preserve">, </w:t>
      </w:r>
      <w:r>
        <w:rPr>
          <w:b/>
          <w:lang w:val="en-US"/>
        </w:rPr>
        <w:t>(</w:t>
      </w:r>
      <w:r>
        <w:rPr>
          <w:b/>
        </w:rPr>
        <w:t>срещу хотел „Ален мак“</w:t>
      </w:r>
      <w:r>
        <w:rPr>
          <w:b/>
          <w:lang w:val="en-US"/>
        </w:rPr>
        <w:t>)</w:t>
      </w:r>
      <w:r w:rsidRPr="00FD63B0">
        <w:rPr>
          <w:b/>
        </w:rPr>
        <w:t xml:space="preserve">.  </w:t>
      </w:r>
    </w:p>
    <w:p w:rsidR="0004508C" w:rsidRPr="00FD63B0" w:rsidRDefault="0004508C" w:rsidP="0004508C">
      <w:pPr>
        <w:pStyle w:val="NoSpacing"/>
        <w:jc w:val="both"/>
        <w:rPr>
          <w:b/>
        </w:rPr>
      </w:pPr>
    </w:p>
    <w:p w:rsidR="0004508C" w:rsidRPr="00FD63B0" w:rsidRDefault="0004508C" w:rsidP="0004508C">
      <w:pPr>
        <w:pStyle w:val="NoSpacing"/>
        <w:jc w:val="both"/>
        <w:rPr>
          <w:b/>
        </w:rPr>
      </w:pPr>
      <w:r w:rsidRPr="00FD63B0">
        <w:rPr>
          <w:b/>
        </w:rPr>
        <w:t>Участието е безплатно за всички участници.</w:t>
      </w:r>
    </w:p>
    <w:p w:rsidR="0004508C" w:rsidRPr="00FD63B0" w:rsidRDefault="0004508C" w:rsidP="0004508C">
      <w:pPr>
        <w:pStyle w:val="NoSpacing"/>
        <w:jc w:val="both"/>
      </w:pPr>
    </w:p>
    <w:p w:rsidR="0004508C" w:rsidRPr="00FD63B0" w:rsidRDefault="0004508C" w:rsidP="0004508C">
      <w:pPr>
        <w:pStyle w:val="NoSpacing"/>
        <w:jc w:val="both"/>
      </w:pPr>
      <w:r w:rsidRPr="00FD63B0">
        <w:t>Очакваме Ви!</w:t>
      </w:r>
    </w:p>
    <w:p w:rsidR="001822FA" w:rsidRDefault="0004508C" w:rsidP="001822FA">
      <w:pPr>
        <w:pStyle w:val="NoSpacing"/>
        <w:jc w:val="both"/>
        <w:rPr>
          <w:i/>
        </w:rPr>
      </w:pPr>
      <w:r w:rsidRPr="001822FA">
        <w:rPr>
          <w:i/>
        </w:rPr>
        <w:t xml:space="preserve">   </w:t>
      </w:r>
    </w:p>
    <w:p w:rsidR="001822FA" w:rsidRPr="001822FA" w:rsidRDefault="001822FA" w:rsidP="001822FA">
      <w:pPr>
        <w:pStyle w:val="NoSpacing"/>
        <w:jc w:val="center"/>
        <w:rPr>
          <w:i/>
        </w:rPr>
      </w:pPr>
      <w:r w:rsidRPr="001822FA">
        <w:rPr>
          <w:i/>
        </w:rPr>
        <w:t xml:space="preserve">Съдържанието на тази публикация е изцяло отговорност на </w:t>
      </w:r>
      <w:r w:rsidRPr="001822FA">
        <w:rPr>
          <w:i/>
        </w:rPr>
        <w:t>сдружение „На фокус“</w:t>
      </w:r>
      <w:r w:rsidRPr="001822FA">
        <w:rPr>
          <w:i/>
        </w:rPr>
        <w:t>и по никакъв начин не може да се приеме, че отразява възгледите на Европейския съюз, участващите</w:t>
      </w:r>
      <w:r w:rsidRPr="001822FA">
        <w:rPr>
          <w:i/>
        </w:rPr>
        <w:t xml:space="preserve"> </w:t>
      </w:r>
      <w:r w:rsidRPr="001822FA">
        <w:rPr>
          <w:i/>
        </w:rPr>
        <w:t>страни</w:t>
      </w:r>
      <w:r w:rsidRPr="001822FA">
        <w:rPr>
          <w:i/>
        </w:rPr>
        <w:t>,</w:t>
      </w:r>
      <w:r w:rsidRPr="001822FA">
        <w:rPr>
          <w:i/>
        </w:rPr>
        <w:t xml:space="preserve"> Управляващия </w:t>
      </w:r>
      <w:r w:rsidRPr="001822FA">
        <w:rPr>
          <w:i/>
        </w:rPr>
        <w:t>орган и Съвместния секретариат</w:t>
      </w:r>
      <w:r w:rsidRPr="001822FA">
        <w:rPr>
          <w:i/>
        </w:rPr>
        <w:t>.</w:t>
      </w:r>
    </w:p>
    <w:sectPr w:rsidR="001822FA" w:rsidRPr="001822FA" w:rsidSect="00182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440" w:bottom="156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5D" w:rsidRDefault="00C5385D" w:rsidP="00C85FE5">
      <w:pPr>
        <w:spacing w:after="0" w:line="240" w:lineRule="auto"/>
      </w:pPr>
      <w:r>
        <w:separator/>
      </w:r>
    </w:p>
  </w:endnote>
  <w:endnote w:type="continuationSeparator" w:id="0">
    <w:p w:rsidR="00C5385D" w:rsidRDefault="00C5385D" w:rsidP="00C8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4C" w:rsidRDefault="00AC6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Layout w:type="fixed"/>
      <w:tblLook w:val="00A0" w:firstRow="1" w:lastRow="0" w:firstColumn="1" w:lastColumn="0" w:noHBand="0" w:noVBand="0"/>
    </w:tblPr>
    <w:tblGrid>
      <w:gridCol w:w="1263"/>
      <w:gridCol w:w="7810"/>
      <w:gridCol w:w="1134"/>
    </w:tblGrid>
    <w:tr w:rsidR="00487A76" w:rsidRPr="00297DC8" w:rsidTr="005D0BC7">
      <w:trPr>
        <w:trHeight w:val="711"/>
      </w:trPr>
      <w:tc>
        <w:tcPr>
          <w:tcW w:w="1263" w:type="dxa"/>
          <w:vAlign w:val="center"/>
        </w:tcPr>
        <w:p w:rsidR="00487A76" w:rsidRPr="00297DC8" w:rsidRDefault="00487A76" w:rsidP="005D0BC7">
          <w:pPr>
            <w:spacing w:after="0" w:line="240" w:lineRule="auto"/>
            <w:jc w:val="center"/>
            <w:rPr>
              <w:rFonts w:ascii="Calibri" w:eastAsia="Times New Roman" w:hAnsi="Calibri" w:cs="Miriam"/>
              <w:sz w:val="24"/>
              <w:szCs w:val="20"/>
              <w:lang w:eastAsia="en-US" w:bidi="he-IL"/>
            </w:rPr>
          </w:pPr>
          <w:r w:rsidRPr="00297DC8">
            <w:rPr>
              <w:rFonts w:ascii="Calibri" w:eastAsia="Times New Roman" w:hAnsi="Calibri" w:cs="Miriam"/>
              <w:noProof/>
              <w:sz w:val="24"/>
              <w:szCs w:val="20"/>
            </w:rPr>
            <w:drawing>
              <wp:inline distT="0" distB="0" distL="0" distR="0" wp14:anchorId="7247B4CD" wp14:editId="43F0169B">
                <wp:extent cx="597574" cy="360000"/>
                <wp:effectExtent l="0" t="0" r="0" b="2540"/>
                <wp:docPr id="32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7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</w:tcPr>
        <w:p w:rsidR="00487A76" w:rsidRDefault="00AC684C" w:rsidP="005D0B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/>
            <w:jc w:val="center"/>
            <w:rPr>
              <w:rFonts w:ascii="Times New Roman" w:hAnsi="Times New Roman" w:cs="Times New Roman"/>
              <w:i/>
              <w:sz w:val="20"/>
            </w:rPr>
          </w:pPr>
          <w:hyperlink r:id="rId2" w:history="1">
            <w:r w:rsidR="00487A76" w:rsidRPr="00A02B79">
              <w:rPr>
                <w:rFonts w:ascii="Times New Roman" w:hAnsi="Times New Roman" w:cs="Times New Roman"/>
                <w:i/>
                <w:color w:val="0000FF"/>
                <w:sz w:val="20"/>
                <w:u w:val="single"/>
              </w:rPr>
              <w:t>www.greece-bulgaria.eu</w:t>
            </w:r>
          </w:hyperlink>
          <w:r w:rsidR="00487A76" w:rsidRPr="00A02B79">
            <w:rPr>
              <w:rFonts w:ascii="Times New Roman" w:hAnsi="Times New Roman" w:cs="Times New Roman"/>
              <w:i/>
              <w:sz w:val="20"/>
            </w:rPr>
            <w:t xml:space="preserve"> </w:t>
          </w:r>
        </w:p>
        <w:p w:rsidR="00487A76" w:rsidRDefault="00487A76" w:rsidP="00487A76">
          <w:pPr>
            <w:widowControl w:val="0"/>
            <w:autoSpaceDE w:val="0"/>
            <w:autoSpaceDN w:val="0"/>
            <w:spacing w:before="14" w:after="0" w:line="259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</w:pP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>Проектът е съфинансиран от Европейския фонд за регионално развитие и от национални фондове на страните, участващи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 xml:space="preserve"> в Програмата за трансгранично сътрудничество </w:t>
          </w:r>
        </w:p>
        <w:p w:rsidR="00487A76" w:rsidRPr="00297DC8" w:rsidRDefault="00487A76" w:rsidP="00487A76">
          <w:pPr>
            <w:widowControl w:val="0"/>
            <w:autoSpaceDE w:val="0"/>
            <w:autoSpaceDN w:val="0"/>
            <w:spacing w:before="14" w:after="0" w:line="259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</w:pP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 xml:space="preserve"> 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val="en-US" w:eastAsia="en-US"/>
            </w:rPr>
            <w:t>INTERREG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 xml:space="preserve"> 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val="en-US" w:eastAsia="en-US"/>
            </w:rPr>
            <w:t>V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>-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val="en-US" w:eastAsia="en-US"/>
            </w:rPr>
            <w:t>A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 xml:space="preserve"> Гърция – България 2014-2020</w:t>
          </w:r>
        </w:p>
      </w:tc>
      <w:tc>
        <w:tcPr>
          <w:tcW w:w="1134" w:type="dxa"/>
          <w:vAlign w:val="center"/>
        </w:tcPr>
        <w:p w:rsidR="00487A76" w:rsidRPr="00297DC8" w:rsidRDefault="00487A76" w:rsidP="005D0BC7">
          <w:pPr>
            <w:spacing w:after="0" w:line="240" w:lineRule="auto"/>
            <w:jc w:val="center"/>
            <w:rPr>
              <w:rFonts w:ascii="Calibri" w:eastAsia="Times New Roman" w:hAnsi="Calibri" w:cs="Miriam"/>
              <w:sz w:val="24"/>
              <w:szCs w:val="20"/>
              <w:lang w:eastAsia="en-US" w:bidi="he-IL"/>
            </w:rPr>
          </w:pPr>
          <w:r w:rsidRPr="00297DC8">
            <w:rPr>
              <w:rFonts w:ascii="Calibri" w:eastAsia="Times New Roman" w:hAnsi="Calibri" w:cs="Miriam"/>
              <w:noProof/>
              <w:sz w:val="24"/>
              <w:szCs w:val="20"/>
            </w:rPr>
            <w:drawing>
              <wp:inline distT="0" distB="0" distL="0" distR="0" wp14:anchorId="6CA01524" wp14:editId="5458084D">
                <wp:extent cx="548781" cy="396000"/>
                <wp:effectExtent l="0" t="0" r="3810" b="4445"/>
                <wp:docPr id="33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781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3872" w:rsidRDefault="00713872" w:rsidP="00487A76">
    <w:pPr>
      <w:pStyle w:val="Footer"/>
      <w:rPr>
        <w:lang w:val="en-US"/>
      </w:rPr>
    </w:pPr>
  </w:p>
  <w:p w:rsidR="00487A76" w:rsidRPr="00487A76" w:rsidRDefault="00487A76" w:rsidP="00487A7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Layout w:type="fixed"/>
      <w:tblLook w:val="00A0" w:firstRow="1" w:lastRow="0" w:firstColumn="1" w:lastColumn="0" w:noHBand="0" w:noVBand="0"/>
    </w:tblPr>
    <w:tblGrid>
      <w:gridCol w:w="1263"/>
      <w:gridCol w:w="7810"/>
      <w:gridCol w:w="1134"/>
    </w:tblGrid>
    <w:tr w:rsidR="00487A76" w:rsidRPr="00297DC8" w:rsidTr="005D0BC7">
      <w:trPr>
        <w:trHeight w:val="711"/>
      </w:trPr>
      <w:tc>
        <w:tcPr>
          <w:tcW w:w="1263" w:type="dxa"/>
          <w:vAlign w:val="center"/>
        </w:tcPr>
        <w:p w:rsidR="00487A76" w:rsidRPr="00297DC8" w:rsidRDefault="00487A76" w:rsidP="005D0BC7">
          <w:pPr>
            <w:spacing w:after="0" w:line="240" w:lineRule="auto"/>
            <w:jc w:val="center"/>
            <w:rPr>
              <w:rFonts w:ascii="Calibri" w:eastAsia="Times New Roman" w:hAnsi="Calibri" w:cs="Miriam"/>
              <w:sz w:val="24"/>
              <w:szCs w:val="20"/>
              <w:lang w:eastAsia="en-US" w:bidi="he-IL"/>
            </w:rPr>
          </w:pPr>
          <w:r w:rsidRPr="00297DC8">
            <w:rPr>
              <w:rFonts w:ascii="Calibri" w:eastAsia="Times New Roman" w:hAnsi="Calibri" w:cs="Miriam"/>
              <w:noProof/>
              <w:sz w:val="24"/>
              <w:szCs w:val="20"/>
            </w:rPr>
            <w:drawing>
              <wp:inline distT="0" distB="0" distL="0" distR="0" wp14:anchorId="7247B4CD" wp14:editId="43F0169B">
                <wp:extent cx="597574" cy="360000"/>
                <wp:effectExtent l="0" t="0" r="0" b="2540"/>
                <wp:docPr id="37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7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</w:tcPr>
        <w:p w:rsidR="00487A76" w:rsidRDefault="00AC684C" w:rsidP="005D0B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/>
            <w:jc w:val="center"/>
            <w:rPr>
              <w:rFonts w:ascii="Times New Roman" w:hAnsi="Times New Roman" w:cs="Times New Roman"/>
              <w:i/>
              <w:sz w:val="20"/>
            </w:rPr>
          </w:pPr>
          <w:hyperlink r:id="rId2" w:history="1">
            <w:r w:rsidR="00487A76" w:rsidRPr="00A02B79">
              <w:rPr>
                <w:rFonts w:ascii="Times New Roman" w:hAnsi="Times New Roman" w:cs="Times New Roman"/>
                <w:i/>
                <w:color w:val="0000FF"/>
                <w:sz w:val="20"/>
                <w:u w:val="single"/>
              </w:rPr>
              <w:t>www.greece-bulgaria.eu</w:t>
            </w:r>
          </w:hyperlink>
          <w:r w:rsidR="00487A76" w:rsidRPr="00A02B79">
            <w:rPr>
              <w:rFonts w:ascii="Times New Roman" w:hAnsi="Times New Roman" w:cs="Times New Roman"/>
              <w:i/>
              <w:sz w:val="20"/>
            </w:rPr>
            <w:t xml:space="preserve"> </w:t>
          </w:r>
        </w:p>
        <w:p w:rsidR="00487A76" w:rsidRDefault="00487A76" w:rsidP="005D0BC7">
          <w:pPr>
            <w:widowControl w:val="0"/>
            <w:autoSpaceDE w:val="0"/>
            <w:autoSpaceDN w:val="0"/>
            <w:spacing w:before="14" w:after="0" w:line="259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</w:pP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 xml:space="preserve">Проектът е съфинансиран от Европейския фонд за регионално развитие и от национални фондове на страните, участващи в Програмата за сътрудничество </w:t>
          </w:r>
        </w:p>
        <w:p w:rsidR="00487A76" w:rsidRPr="00297DC8" w:rsidRDefault="00487A76" w:rsidP="005D0BC7">
          <w:pPr>
            <w:widowControl w:val="0"/>
            <w:autoSpaceDE w:val="0"/>
            <w:autoSpaceDN w:val="0"/>
            <w:spacing w:before="14" w:after="0" w:line="259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</w:pP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val="en-US" w:eastAsia="en-US"/>
            </w:rPr>
            <w:t>INTERREG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 xml:space="preserve"> 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val="en-US" w:eastAsia="en-US"/>
            </w:rPr>
            <w:t>V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>-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val="en-US" w:eastAsia="en-US"/>
            </w:rPr>
            <w:t>A</w:t>
          </w:r>
          <w:r w:rsidRPr="00487A76">
            <w:rPr>
              <w:rFonts w:ascii="Times New Roman" w:eastAsia="Times New Roman" w:hAnsi="Times New Roman" w:cs="Times New Roman"/>
              <w:i/>
              <w:sz w:val="18"/>
              <w:szCs w:val="18"/>
              <w:lang w:eastAsia="en-US"/>
            </w:rPr>
            <w:t xml:space="preserve"> Гърция – България 2014-2020</w:t>
          </w:r>
        </w:p>
      </w:tc>
      <w:tc>
        <w:tcPr>
          <w:tcW w:w="1134" w:type="dxa"/>
          <w:vAlign w:val="center"/>
        </w:tcPr>
        <w:p w:rsidR="00487A76" w:rsidRPr="00297DC8" w:rsidRDefault="00487A76" w:rsidP="005D0BC7">
          <w:pPr>
            <w:spacing w:after="0" w:line="240" w:lineRule="auto"/>
            <w:jc w:val="center"/>
            <w:rPr>
              <w:rFonts w:ascii="Calibri" w:eastAsia="Times New Roman" w:hAnsi="Calibri" w:cs="Miriam"/>
              <w:sz w:val="24"/>
              <w:szCs w:val="20"/>
              <w:lang w:eastAsia="en-US" w:bidi="he-IL"/>
            </w:rPr>
          </w:pPr>
          <w:r w:rsidRPr="00297DC8">
            <w:rPr>
              <w:rFonts w:ascii="Calibri" w:eastAsia="Times New Roman" w:hAnsi="Calibri" w:cs="Miriam"/>
              <w:noProof/>
              <w:sz w:val="24"/>
              <w:szCs w:val="20"/>
            </w:rPr>
            <w:drawing>
              <wp:inline distT="0" distB="0" distL="0" distR="0" wp14:anchorId="6CA01524" wp14:editId="5458084D">
                <wp:extent cx="548781" cy="396000"/>
                <wp:effectExtent l="0" t="0" r="3810" b="4445"/>
                <wp:docPr id="38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781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BF4" w:rsidRDefault="00BE5BF4" w:rsidP="00487A76">
    <w:pPr>
      <w:pStyle w:val="Footer"/>
      <w:rPr>
        <w:lang w:val="en-US"/>
      </w:rPr>
    </w:pPr>
  </w:p>
  <w:p w:rsidR="00487A76" w:rsidRPr="00487A76" w:rsidRDefault="00487A76" w:rsidP="00487A7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5D" w:rsidRDefault="00C5385D" w:rsidP="00C85FE5">
      <w:pPr>
        <w:spacing w:after="0" w:line="240" w:lineRule="auto"/>
      </w:pPr>
      <w:r>
        <w:separator/>
      </w:r>
    </w:p>
  </w:footnote>
  <w:footnote w:type="continuationSeparator" w:id="0">
    <w:p w:rsidR="00C5385D" w:rsidRDefault="00C5385D" w:rsidP="00C8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4C" w:rsidRDefault="00AC6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2C" w:rsidRPr="00707AB6" w:rsidRDefault="000B442C" w:rsidP="000B442C">
    <w:pPr>
      <w:shd w:val="clear" w:color="auto" w:fill="FEFEFE"/>
      <w:spacing w:line="360" w:lineRule="auto"/>
      <w:ind w:left="-284"/>
      <w:jc w:val="center"/>
      <w:rPr>
        <w:rFonts w:ascii="HebarU" w:hAnsi="HebarU"/>
        <w:szCs w:val="20"/>
      </w:rPr>
    </w:pPr>
    <w:r w:rsidRPr="00D6155D">
      <w:rPr>
        <w:rFonts w:ascii="HebarU" w:hAnsi="HebarU"/>
        <w:b/>
        <w:bCs/>
        <w:cap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26FF800" wp14:editId="6C89E5D9">
          <wp:simplePos x="0" y="0"/>
          <wp:positionH relativeFrom="column">
            <wp:posOffset>1367518</wp:posOffset>
          </wp:positionH>
          <wp:positionV relativeFrom="paragraph">
            <wp:posOffset>14862</wp:posOffset>
          </wp:positionV>
          <wp:extent cx="3515858" cy="1404000"/>
          <wp:effectExtent l="0" t="0" r="8890" b="5715"/>
          <wp:wrapNone/>
          <wp:docPr id="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ronym INNOBUS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858" cy="14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barU" w:hAnsi="HebarU"/>
        <w:b/>
        <w:bCs/>
        <w:caps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0143AB79" wp14:editId="1C15FB54">
          <wp:simplePos x="0" y="0"/>
          <wp:positionH relativeFrom="column">
            <wp:posOffset>5153025</wp:posOffset>
          </wp:positionH>
          <wp:positionV relativeFrom="paragraph">
            <wp:posOffset>309880</wp:posOffset>
          </wp:positionV>
          <wp:extent cx="719455" cy="719455"/>
          <wp:effectExtent l="0" t="0" r="4445" b="4445"/>
          <wp:wrapTopAndBottom/>
          <wp:docPr id="27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НА ФОКУС ново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12578C1A" wp14:editId="43A68478">
          <wp:simplePos x="0" y="0"/>
          <wp:positionH relativeFrom="column">
            <wp:posOffset>-57150</wp:posOffset>
          </wp:positionH>
          <wp:positionV relativeFrom="paragraph">
            <wp:posOffset>305435</wp:posOffset>
          </wp:positionV>
          <wp:extent cx="1184910" cy="791845"/>
          <wp:effectExtent l="0" t="0" r="0" b="8255"/>
          <wp:wrapNone/>
          <wp:docPr id="31" name="Картина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42C" w:rsidRDefault="000B442C" w:rsidP="000B442C">
    <w:pPr>
      <w:pStyle w:val="Header"/>
      <w:rPr>
        <w:lang w:val="en-US"/>
      </w:rPr>
    </w:pPr>
  </w:p>
  <w:p w:rsidR="000B442C" w:rsidRDefault="000B442C" w:rsidP="000B442C">
    <w:pPr>
      <w:pStyle w:val="Header"/>
      <w:rPr>
        <w:lang w:val="en-US"/>
      </w:rPr>
    </w:pPr>
  </w:p>
  <w:p w:rsidR="000B442C" w:rsidRDefault="000B442C" w:rsidP="000B442C">
    <w:pPr>
      <w:pStyle w:val="Header"/>
      <w:rPr>
        <w:lang w:val="en-US"/>
      </w:rPr>
    </w:pPr>
  </w:p>
  <w:p w:rsidR="000B442C" w:rsidRDefault="000B442C" w:rsidP="000B442C">
    <w:pPr>
      <w:pStyle w:val="Header"/>
      <w:rPr>
        <w:lang w:val="en-US"/>
      </w:rPr>
    </w:pPr>
  </w:p>
  <w:p w:rsidR="000B442C" w:rsidRDefault="000B442C" w:rsidP="000B442C">
    <w:pPr>
      <w:pStyle w:val="Header"/>
      <w:rPr>
        <w:lang w:val="en-US"/>
      </w:rPr>
    </w:pPr>
  </w:p>
  <w:p w:rsidR="000B442C" w:rsidRDefault="000B442C" w:rsidP="000B442C">
    <w:pPr>
      <w:pStyle w:val="Header"/>
      <w:rPr>
        <w:lang w:val="en-US"/>
      </w:rPr>
    </w:pPr>
  </w:p>
  <w:p w:rsidR="00C85FE5" w:rsidRPr="000B442C" w:rsidRDefault="00C85FE5" w:rsidP="000B44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76" w:rsidRPr="00707AB6" w:rsidRDefault="00487A76" w:rsidP="00487A76">
    <w:pPr>
      <w:shd w:val="clear" w:color="auto" w:fill="FEFEFE"/>
      <w:spacing w:line="360" w:lineRule="auto"/>
      <w:ind w:left="-284"/>
      <w:jc w:val="center"/>
      <w:rPr>
        <w:rFonts w:ascii="HebarU" w:hAnsi="HebarU"/>
        <w:szCs w:val="20"/>
      </w:rPr>
    </w:pPr>
    <w:bookmarkStart w:id="0" w:name="_GoBack"/>
    <w:r w:rsidRPr="00D6155D">
      <w:rPr>
        <w:rFonts w:ascii="HebarU" w:hAnsi="HebarU"/>
        <w:b/>
        <w:bCs/>
        <w:cap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8188F79" wp14:editId="3144D279">
          <wp:simplePos x="0" y="0"/>
          <wp:positionH relativeFrom="column">
            <wp:posOffset>1367518</wp:posOffset>
          </wp:positionH>
          <wp:positionV relativeFrom="paragraph">
            <wp:posOffset>14862</wp:posOffset>
          </wp:positionV>
          <wp:extent cx="3515858" cy="1404000"/>
          <wp:effectExtent l="0" t="0" r="8890" b="5715"/>
          <wp:wrapNone/>
          <wp:docPr id="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ronym INNOBUS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858" cy="14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barU" w:hAnsi="HebarU"/>
        <w:b/>
        <w:bCs/>
        <w:cap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84B4AAB" wp14:editId="3B7C4C60">
          <wp:simplePos x="0" y="0"/>
          <wp:positionH relativeFrom="column">
            <wp:posOffset>5153025</wp:posOffset>
          </wp:positionH>
          <wp:positionV relativeFrom="paragraph">
            <wp:posOffset>309880</wp:posOffset>
          </wp:positionV>
          <wp:extent cx="719455" cy="719455"/>
          <wp:effectExtent l="0" t="0" r="4445" b="4445"/>
          <wp:wrapTopAndBottom/>
          <wp:docPr id="35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НА ФОКУС ново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A8AD8F1" wp14:editId="2BB155C4">
          <wp:simplePos x="0" y="0"/>
          <wp:positionH relativeFrom="column">
            <wp:posOffset>-57150</wp:posOffset>
          </wp:positionH>
          <wp:positionV relativeFrom="paragraph">
            <wp:posOffset>305435</wp:posOffset>
          </wp:positionV>
          <wp:extent cx="1184910" cy="791845"/>
          <wp:effectExtent l="0" t="0" r="0" b="8255"/>
          <wp:wrapNone/>
          <wp:docPr id="36" name="Картина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:rsidR="00487A76" w:rsidRDefault="00487A76">
    <w:pPr>
      <w:pStyle w:val="Header"/>
      <w:rPr>
        <w:lang w:val="en-US"/>
      </w:rPr>
    </w:pPr>
  </w:p>
  <w:p w:rsidR="00487A76" w:rsidRDefault="00487A76">
    <w:pPr>
      <w:pStyle w:val="Header"/>
      <w:rPr>
        <w:lang w:val="en-US"/>
      </w:rPr>
    </w:pPr>
  </w:p>
  <w:p w:rsidR="00487A76" w:rsidRPr="00487A76" w:rsidRDefault="00487A7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B1A"/>
    <w:multiLevelType w:val="hybridMultilevel"/>
    <w:tmpl w:val="BCE29AA8"/>
    <w:lvl w:ilvl="0" w:tplc="CD20D4FE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DF3638"/>
    <w:multiLevelType w:val="hybridMultilevel"/>
    <w:tmpl w:val="9A2AAA6E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22035"/>
    <w:multiLevelType w:val="multilevel"/>
    <w:tmpl w:val="822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D136B"/>
    <w:multiLevelType w:val="hybridMultilevel"/>
    <w:tmpl w:val="28A235F2"/>
    <w:lvl w:ilvl="0" w:tplc="96140636">
      <w:start w:val="27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F55D1"/>
    <w:multiLevelType w:val="hybridMultilevel"/>
    <w:tmpl w:val="DAF8D52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620AE"/>
    <w:multiLevelType w:val="multilevel"/>
    <w:tmpl w:val="D6AA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57DC6"/>
    <w:multiLevelType w:val="hybridMultilevel"/>
    <w:tmpl w:val="BF5A5694"/>
    <w:lvl w:ilvl="0" w:tplc="8118E0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3A1B"/>
    <w:multiLevelType w:val="hybridMultilevel"/>
    <w:tmpl w:val="B61CED72"/>
    <w:lvl w:ilvl="0" w:tplc="96140636">
      <w:start w:val="27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0433"/>
    <w:multiLevelType w:val="hybridMultilevel"/>
    <w:tmpl w:val="8A869ACA"/>
    <w:lvl w:ilvl="0" w:tplc="8152A71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A4922"/>
    <w:multiLevelType w:val="hybridMultilevel"/>
    <w:tmpl w:val="B122D276"/>
    <w:lvl w:ilvl="0" w:tplc="D8FAAF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016F5"/>
    <w:multiLevelType w:val="multilevel"/>
    <w:tmpl w:val="EDB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A7A2D"/>
    <w:multiLevelType w:val="multilevel"/>
    <w:tmpl w:val="C228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03B26"/>
    <w:multiLevelType w:val="multilevel"/>
    <w:tmpl w:val="A5E4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09"/>
    <w:rsid w:val="000278CE"/>
    <w:rsid w:val="0004508C"/>
    <w:rsid w:val="00071743"/>
    <w:rsid w:val="000815CD"/>
    <w:rsid w:val="000B442C"/>
    <w:rsid w:val="000B7A1F"/>
    <w:rsid w:val="000C001E"/>
    <w:rsid w:val="000C28B0"/>
    <w:rsid w:val="000E287A"/>
    <w:rsid w:val="000E3B90"/>
    <w:rsid w:val="00120219"/>
    <w:rsid w:val="00134175"/>
    <w:rsid w:val="001359A8"/>
    <w:rsid w:val="00147280"/>
    <w:rsid w:val="00151A09"/>
    <w:rsid w:val="001822FA"/>
    <w:rsid w:val="00182DAD"/>
    <w:rsid w:val="00183D22"/>
    <w:rsid w:val="00196D9F"/>
    <w:rsid w:val="001A280D"/>
    <w:rsid w:val="001A5E4A"/>
    <w:rsid w:val="001B77ED"/>
    <w:rsid w:val="001C1D05"/>
    <w:rsid w:val="001C5349"/>
    <w:rsid w:val="001D0A5D"/>
    <w:rsid w:val="001E23B0"/>
    <w:rsid w:val="001F4732"/>
    <w:rsid w:val="001F61C3"/>
    <w:rsid w:val="00227A52"/>
    <w:rsid w:val="0024060D"/>
    <w:rsid w:val="00264482"/>
    <w:rsid w:val="00275327"/>
    <w:rsid w:val="00292413"/>
    <w:rsid w:val="002B0637"/>
    <w:rsid w:val="002B09AA"/>
    <w:rsid w:val="002B2D2D"/>
    <w:rsid w:val="002C08CD"/>
    <w:rsid w:val="002C121D"/>
    <w:rsid w:val="002F4076"/>
    <w:rsid w:val="002F7B06"/>
    <w:rsid w:val="00333476"/>
    <w:rsid w:val="003447B7"/>
    <w:rsid w:val="00383B48"/>
    <w:rsid w:val="003A2345"/>
    <w:rsid w:val="003D23B0"/>
    <w:rsid w:val="0040175B"/>
    <w:rsid w:val="004027DD"/>
    <w:rsid w:val="00404726"/>
    <w:rsid w:val="00424ADE"/>
    <w:rsid w:val="0048110C"/>
    <w:rsid w:val="00487A76"/>
    <w:rsid w:val="00497286"/>
    <w:rsid w:val="004D71E8"/>
    <w:rsid w:val="004F4C85"/>
    <w:rsid w:val="005041BF"/>
    <w:rsid w:val="00506CA5"/>
    <w:rsid w:val="005116E6"/>
    <w:rsid w:val="0051486D"/>
    <w:rsid w:val="00545BAE"/>
    <w:rsid w:val="005564C0"/>
    <w:rsid w:val="00567B48"/>
    <w:rsid w:val="00592884"/>
    <w:rsid w:val="005E403D"/>
    <w:rsid w:val="005F51ED"/>
    <w:rsid w:val="00626EA5"/>
    <w:rsid w:val="00630D39"/>
    <w:rsid w:val="00642392"/>
    <w:rsid w:val="00654D9C"/>
    <w:rsid w:val="00675BBE"/>
    <w:rsid w:val="00681CE3"/>
    <w:rsid w:val="006A6D17"/>
    <w:rsid w:val="006E69B0"/>
    <w:rsid w:val="00712CC8"/>
    <w:rsid w:val="00713872"/>
    <w:rsid w:val="007404A0"/>
    <w:rsid w:val="00754810"/>
    <w:rsid w:val="00754CCF"/>
    <w:rsid w:val="0075581D"/>
    <w:rsid w:val="00774019"/>
    <w:rsid w:val="007C6914"/>
    <w:rsid w:val="007D2C6D"/>
    <w:rsid w:val="0083327C"/>
    <w:rsid w:val="00845487"/>
    <w:rsid w:val="00855B06"/>
    <w:rsid w:val="008649C9"/>
    <w:rsid w:val="008658E1"/>
    <w:rsid w:val="00875879"/>
    <w:rsid w:val="00875C42"/>
    <w:rsid w:val="00892486"/>
    <w:rsid w:val="008C5432"/>
    <w:rsid w:val="008D431C"/>
    <w:rsid w:val="008F1AD7"/>
    <w:rsid w:val="009026DA"/>
    <w:rsid w:val="0090774E"/>
    <w:rsid w:val="00910108"/>
    <w:rsid w:val="009149B9"/>
    <w:rsid w:val="00916000"/>
    <w:rsid w:val="00916C7E"/>
    <w:rsid w:val="009322FF"/>
    <w:rsid w:val="00957819"/>
    <w:rsid w:val="009608C1"/>
    <w:rsid w:val="009636CD"/>
    <w:rsid w:val="00982501"/>
    <w:rsid w:val="00982D34"/>
    <w:rsid w:val="0098401B"/>
    <w:rsid w:val="009A4679"/>
    <w:rsid w:val="009C40A3"/>
    <w:rsid w:val="009D7B90"/>
    <w:rsid w:val="009D7F73"/>
    <w:rsid w:val="009E3497"/>
    <w:rsid w:val="00A02B79"/>
    <w:rsid w:val="00A1011F"/>
    <w:rsid w:val="00A14945"/>
    <w:rsid w:val="00A27697"/>
    <w:rsid w:val="00A27852"/>
    <w:rsid w:val="00A3528D"/>
    <w:rsid w:val="00A47D0B"/>
    <w:rsid w:val="00A8392C"/>
    <w:rsid w:val="00A97FB7"/>
    <w:rsid w:val="00AA591E"/>
    <w:rsid w:val="00AA5935"/>
    <w:rsid w:val="00AC684C"/>
    <w:rsid w:val="00AD7F64"/>
    <w:rsid w:val="00AE2C5F"/>
    <w:rsid w:val="00B071ED"/>
    <w:rsid w:val="00B105EF"/>
    <w:rsid w:val="00B12ED6"/>
    <w:rsid w:val="00B437D6"/>
    <w:rsid w:val="00B52CC7"/>
    <w:rsid w:val="00B550EC"/>
    <w:rsid w:val="00B92D3B"/>
    <w:rsid w:val="00B959FA"/>
    <w:rsid w:val="00BA36A9"/>
    <w:rsid w:val="00BA613F"/>
    <w:rsid w:val="00BB71CE"/>
    <w:rsid w:val="00BD2655"/>
    <w:rsid w:val="00BE5BF4"/>
    <w:rsid w:val="00BE7172"/>
    <w:rsid w:val="00C03F3A"/>
    <w:rsid w:val="00C0748C"/>
    <w:rsid w:val="00C136BC"/>
    <w:rsid w:val="00C24BC5"/>
    <w:rsid w:val="00C5385D"/>
    <w:rsid w:val="00C57064"/>
    <w:rsid w:val="00C635C5"/>
    <w:rsid w:val="00C63A16"/>
    <w:rsid w:val="00C85FE5"/>
    <w:rsid w:val="00CA1E62"/>
    <w:rsid w:val="00CD2914"/>
    <w:rsid w:val="00CD3035"/>
    <w:rsid w:val="00CF0277"/>
    <w:rsid w:val="00D000E4"/>
    <w:rsid w:val="00D1717D"/>
    <w:rsid w:val="00D21BB5"/>
    <w:rsid w:val="00D419F7"/>
    <w:rsid w:val="00D63180"/>
    <w:rsid w:val="00D807BD"/>
    <w:rsid w:val="00D97269"/>
    <w:rsid w:val="00DA20AE"/>
    <w:rsid w:val="00DA6D79"/>
    <w:rsid w:val="00DB3237"/>
    <w:rsid w:val="00DD48EB"/>
    <w:rsid w:val="00DE0CA7"/>
    <w:rsid w:val="00DE0CF0"/>
    <w:rsid w:val="00DE2C0A"/>
    <w:rsid w:val="00E32872"/>
    <w:rsid w:val="00E3610C"/>
    <w:rsid w:val="00E3759A"/>
    <w:rsid w:val="00E56BBD"/>
    <w:rsid w:val="00E9541C"/>
    <w:rsid w:val="00EA5122"/>
    <w:rsid w:val="00EB6E9D"/>
    <w:rsid w:val="00EC0489"/>
    <w:rsid w:val="00EC458A"/>
    <w:rsid w:val="00EE426B"/>
    <w:rsid w:val="00EE5F8C"/>
    <w:rsid w:val="00F3141C"/>
    <w:rsid w:val="00F40B23"/>
    <w:rsid w:val="00F619DC"/>
    <w:rsid w:val="00F661A4"/>
    <w:rsid w:val="00F70A0C"/>
    <w:rsid w:val="00F93B77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40781AB-CBC4-4420-B126-ABE8DB8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09"/>
    <w:rPr>
      <w:rFonts w:ascii="Tahoma" w:hAnsi="Tahoma" w:cs="Tahoma"/>
      <w:sz w:val="16"/>
      <w:szCs w:val="16"/>
    </w:rPr>
  </w:style>
  <w:style w:type="character" w:customStyle="1" w:styleId="pg-1ff2">
    <w:name w:val="pg-1ff2"/>
    <w:basedOn w:val="DefaultParagraphFont"/>
    <w:rsid w:val="00151A09"/>
  </w:style>
  <w:style w:type="paragraph" w:styleId="Header">
    <w:name w:val="header"/>
    <w:basedOn w:val="Normal"/>
    <w:link w:val="HeaderChar"/>
    <w:unhideWhenUsed/>
    <w:rsid w:val="00C8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FE5"/>
  </w:style>
  <w:style w:type="paragraph" w:styleId="Footer">
    <w:name w:val="footer"/>
    <w:basedOn w:val="Normal"/>
    <w:link w:val="FooterChar"/>
    <w:unhideWhenUsed/>
    <w:rsid w:val="00C8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E5"/>
  </w:style>
  <w:style w:type="paragraph" w:customStyle="1" w:styleId="1">
    <w:name w:val="Списък1"/>
    <w:basedOn w:val="Normal"/>
    <w:rsid w:val="00C85FE5"/>
    <w:pPr>
      <w:spacing w:before="240" w:after="0" w:line="240" w:lineRule="auto"/>
      <w:ind w:left="2268" w:hanging="567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564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7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2D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C28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28B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0B7A1F"/>
  </w:style>
  <w:style w:type="paragraph" w:styleId="NormalWeb">
    <w:name w:val="Normal (Web)"/>
    <w:basedOn w:val="Normal"/>
    <w:uiPriority w:val="99"/>
    <w:unhideWhenUsed/>
    <w:rsid w:val="0064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392"/>
    <w:rPr>
      <w:b/>
      <w:bCs/>
    </w:rPr>
  </w:style>
  <w:style w:type="character" w:styleId="Emphasis">
    <w:name w:val="Emphasis"/>
    <w:basedOn w:val="DefaultParagraphFont"/>
    <w:uiPriority w:val="20"/>
    <w:qFormat/>
    <w:rsid w:val="00642392"/>
    <w:rPr>
      <w:i/>
      <w:iCs/>
    </w:rPr>
  </w:style>
  <w:style w:type="paragraph" w:styleId="NoSpacing">
    <w:name w:val="No Spacing"/>
    <w:uiPriority w:val="1"/>
    <w:qFormat/>
    <w:rsid w:val="0004508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://www.greece-bulgaria.eu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://www.greece-bulgaria.eu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MAASP2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Yanislava Vangelova</cp:lastModifiedBy>
  <cp:revision>4</cp:revision>
  <cp:lastPrinted>2022-12-02T10:30:00Z</cp:lastPrinted>
  <dcterms:created xsi:type="dcterms:W3CDTF">2022-12-05T21:21:00Z</dcterms:created>
  <dcterms:modified xsi:type="dcterms:W3CDTF">2022-12-05T23:10:00Z</dcterms:modified>
</cp:coreProperties>
</file>