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2DBA" w14:textId="63CE64CC" w:rsidR="00936FE7" w:rsidRDefault="00936FE7" w:rsidP="00936FE7">
      <w:pPr>
        <w:tabs>
          <w:tab w:val="left" w:pos="9497"/>
        </w:tabs>
        <w:suppressAutoHyphens/>
        <w:ind w:right="-1"/>
        <w:rPr>
          <w:rFonts w:ascii="Arial" w:hAnsi="Arial" w:cs="Arial"/>
          <w:b/>
          <w:noProof/>
          <w:color w:val="000000"/>
          <w:sz w:val="28"/>
          <w:szCs w:val="36"/>
          <w:lang w:val="en-US" w:eastAsia="bg-BG"/>
        </w:rPr>
      </w:pPr>
    </w:p>
    <w:p w14:paraId="7F6759C0" w14:textId="3AEB2392" w:rsidR="00A74E72" w:rsidRDefault="00A74E72" w:rsidP="00936FE7">
      <w:pPr>
        <w:tabs>
          <w:tab w:val="left" w:pos="9497"/>
        </w:tabs>
        <w:suppressAutoHyphens/>
        <w:ind w:right="-1"/>
        <w:rPr>
          <w:rFonts w:ascii="Arial" w:hAnsi="Arial" w:cs="Arial"/>
          <w:b/>
          <w:noProof/>
          <w:color w:val="000000"/>
          <w:sz w:val="28"/>
          <w:szCs w:val="36"/>
          <w:lang w:val="en-US" w:eastAsia="bg-BG"/>
        </w:rPr>
      </w:pPr>
    </w:p>
    <w:p w14:paraId="69C06596" w14:textId="14FA5072" w:rsidR="00A74E72" w:rsidRPr="004D0982" w:rsidRDefault="004D0982" w:rsidP="004D0982">
      <w:pPr>
        <w:tabs>
          <w:tab w:val="left" w:pos="9497"/>
        </w:tabs>
        <w:suppressAutoHyphens/>
        <w:ind w:right="-1"/>
        <w:jc w:val="center"/>
        <w:rPr>
          <w:rFonts w:ascii="Arial" w:hAnsi="Arial" w:cs="Arial"/>
          <w:b/>
          <w:noProof/>
          <w:color w:val="000000"/>
          <w:sz w:val="28"/>
          <w:szCs w:val="36"/>
          <w:lang w:val="bg-BG" w:eastAsia="bg-BG"/>
        </w:rPr>
      </w:pPr>
      <w:r>
        <w:rPr>
          <w:rFonts w:ascii="Arial" w:hAnsi="Arial" w:cs="Arial"/>
          <w:b/>
          <w:noProof/>
          <w:color w:val="000000"/>
          <w:sz w:val="28"/>
          <w:szCs w:val="36"/>
          <w:lang w:val="en-US" w:eastAsia="bg-BG"/>
        </w:rPr>
        <w:drawing>
          <wp:inline distT="0" distB="0" distL="0" distR="0" wp14:anchorId="5E084DB1" wp14:editId="3464450F">
            <wp:extent cx="2505075" cy="1315218"/>
            <wp:effectExtent l="0" t="0" r="0" b="0"/>
            <wp:docPr id="353550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50544" name="Picture 3535505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264" cy="133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3D78" w14:textId="0B76DBBF" w:rsidR="00A74E72" w:rsidRDefault="00A74E72" w:rsidP="00936FE7">
      <w:pPr>
        <w:tabs>
          <w:tab w:val="left" w:pos="9497"/>
        </w:tabs>
        <w:suppressAutoHyphens/>
        <w:ind w:right="-1"/>
        <w:rPr>
          <w:rFonts w:ascii="Arial" w:hAnsi="Arial" w:cs="Arial"/>
          <w:b/>
          <w:noProof/>
          <w:color w:val="000000"/>
          <w:sz w:val="28"/>
          <w:szCs w:val="36"/>
          <w:lang w:val="en-US" w:eastAsia="bg-BG"/>
        </w:rPr>
      </w:pPr>
    </w:p>
    <w:tbl>
      <w:tblPr>
        <w:tblW w:w="9296" w:type="dxa"/>
        <w:jc w:val="center"/>
        <w:tblLook w:val="04A0" w:firstRow="1" w:lastRow="0" w:firstColumn="1" w:lastColumn="0" w:noHBand="0" w:noVBand="1"/>
      </w:tblPr>
      <w:tblGrid>
        <w:gridCol w:w="1746"/>
        <w:gridCol w:w="7550"/>
      </w:tblGrid>
      <w:tr w:rsidR="00936FE7" w:rsidRPr="00323DA2" w14:paraId="7BE4C049" w14:textId="77777777" w:rsidTr="00542DB2">
        <w:trPr>
          <w:trHeight w:val="2078"/>
          <w:jc w:val="center"/>
        </w:trPr>
        <w:tc>
          <w:tcPr>
            <w:tcW w:w="1746" w:type="dxa"/>
          </w:tcPr>
          <w:p w14:paraId="0118D15B" w14:textId="52E30ED3" w:rsidR="00936FE7" w:rsidRDefault="00936FE7" w:rsidP="00542DB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BBC8C51" w14:textId="3B5FED32" w:rsidR="00A74E72" w:rsidRDefault="00A74E72" w:rsidP="00542DB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A1B750C" w14:textId="77777777" w:rsidR="00A74E72" w:rsidRPr="00EC716B" w:rsidRDefault="00A74E72" w:rsidP="00542DB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02434DA" w14:textId="77777777" w:rsidR="00936FE7" w:rsidRDefault="00936FE7" w:rsidP="00542DB2">
            <w:pPr>
              <w:rPr>
                <w:rFonts w:ascii="Arial" w:hAnsi="Arial" w:cs="Arial"/>
                <w:sz w:val="21"/>
                <w:szCs w:val="21"/>
                <w:lang w:val="bg-BG"/>
              </w:rPr>
            </w:pPr>
          </w:p>
          <w:p w14:paraId="780C49CA" w14:textId="77777777" w:rsidR="00936FE7" w:rsidRPr="00F0484C" w:rsidRDefault="00936FE7" w:rsidP="00542DB2">
            <w:pPr>
              <w:rPr>
                <w:rFonts w:ascii="Arial" w:hAnsi="Arial" w:cs="Arial"/>
                <w:sz w:val="21"/>
                <w:szCs w:val="21"/>
                <w:lang w:val="bg-BG"/>
              </w:rPr>
            </w:pPr>
          </w:p>
          <w:p w14:paraId="0A77B160" w14:textId="77777777" w:rsidR="00936FE7" w:rsidRDefault="00936FE7" w:rsidP="00542DB2">
            <w:pPr>
              <w:rPr>
                <w:rFonts w:ascii="Arial" w:hAnsi="Arial" w:cs="Arial"/>
                <w:sz w:val="21"/>
                <w:szCs w:val="21"/>
                <w:lang w:val="bg-BG"/>
              </w:rPr>
            </w:pPr>
          </w:p>
          <w:p w14:paraId="2CDC69CC" w14:textId="77777777" w:rsidR="00936FE7" w:rsidRDefault="00936FE7" w:rsidP="00542DB2">
            <w:pPr>
              <w:rPr>
                <w:rFonts w:ascii="Arial" w:hAnsi="Arial" w:cs="Arial"/>
                <w:sz w:val="21"/>
                <w:szCs w:val="21"/>
                <w:lang w:val="bg-BG"/>
              </w:rPr>
            </w:pPr>
          </w:p>
          <w:p w14:paraId="1ED37A3F" w14:textId="77777777" w:rsidR="00936FE7" w:rsidRDefault="00936FE7" w:rsidP="00542DB2">
            <w:pPr>
              <w:rPr>
                <w:rFonts w:ascii="Arial" w:hAnsi="Arial" w:cs="Arial"/>
                <w:sz w:val="21"/>
                <w:szCs w:val="21"/>
                <w:lang w:val="bg-BG"/>
              </w:rPr>
            </w:pPr>
          </w:p>
          <w:p w14:paraId="32059323" w14:textId="77777777" w:rsidR="00936FE7" w:rsidRDefault="00936FE7" w:rsidP="00542DB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AEA6DCC" w14:textId="77777777" w:rsidR="00936FE7" w:rsidRDefault="00936FE7" w:rsidP="00542DB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E82FAE9" w14:textId="77777777" w:rsidR="005D0ED4" w:rsidRDefault="005D0ED4" w:rsidP="00542DB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1E08147" w14:textId="77777777" w:rsidR="00936FE7" w:rsidRDefault="00936FE7" w:rsidP="00542DB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CCC6951" w14:textId="77777777" w:rsidR="00936FE7" w:rsidRPr="002252BB" w:rsidRDefault="00936FE7" w:rsidP="00542DB2">
            <w:pPr>
              <w:ind w:right="-317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550" w:type="dxa"/>
          </w:tcPr>
          <w:p w14:paraId="58F13140" w14:textId="61ECEE05" w:rsidR="00936FE7" w:rsidRPr="004D0982" w:rsidRDefault="004D0982" w:rsidP="00A74E72">
            <w:pPr>
              <w:tabs>
                <w:tab w:val="left" w:pos="9497"/>
              </w:tabs>
              <w:suppressAutoHyphens/>
              <w:ind w:right="-1"/>
              <w:jc w:val="right"/>
              <w:rPr>
                <w:rFonts w:ascii="Arial" w:hAnsi="Arial" w:cs="Arial"/>
                <w:bCs/>
                <w:lang w:eastAsia="ar-SA"/>
              </w:rPr>
            </w:pPr>
            <w:r w:rsidRPr="004D0982">
              <w:rPr>
                <w:rFonts w:ascii="Arial" w:hAnsi="Arial" w:cs="Arial"/>
                <w:bCs/>
                <w:noProof/>
                <w:color w:val="000000"/>
                <w:lang w:val="bg-BG" w:eastAsia="bg-BG"/>
              </w:rPr>
              <w:t>проект</w:t>
            </w:r>
          </w:p>
          <w:p w14:paraId="37FB4283" w14:textId="06D3360A" w:rsidR="00936FE7" w:rsidRPr="00A74E72" w:rsidRDefault="004D0982" w:rsidP="004D0982">
            <w:pPr>
              <w:pStyle w:val="a"/>
              <w:tabs>
                <w:tab w:val="left" w:pos="10080"/>
              </w:tabs>
              <w:overflowPunct w:val="0"/>
              <w:autoSpaceDE w:val="0"/>
              <w:spacing w:before="140"/>
              <w:ind w:right="555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a0"/>
                <w:rFonts w:ascii="Arial" w:hAnsi="Arial" w:cs="Arial"/>
                <w:b/>
                <w:i/>
                <w:sz w:val="28"/>
                <w:szCs w:val="28"/>
                <w:lang w:val="bg-BG"/>
              </w:rPr>
              <w:t xml:space="preserve"> </w:t>
            </w:r>
            <w:r>
              <w:rPr>
                <w:rStyle w:val="a0"/>
                <w:b/>
                <w:i/>
                <w:sz w:val="28"/>
                <w:szCs w:val="28"/>
                <w:lang w:val="bg-BG"/>
              </w:rPr>
              <w:t xml:space="preserve">           </w:t>
            </w:r>
            <w:r w:rsidR="00D217E9" w:rsidRPr="00A74E72">
              <w:rPr>
                <w:rStyle w:val="a0"/>
                <w:rFonts w:ascii="Arial" w:hAnsi="Arial" w:cs="Arial"/>
                <w:b/>
                <w:i/>
                <w:sz w:val="28"/>
                <w:szCs w:val="28"/>
                <w:lang w:val="bg-BG"/>
              </w:rPr>
              <w:t>Среща на Евроклуба към БТПП</w:t>
            </w:r>
          </w:p>
          <w:p w14:paraId="7752AF7A" w14:textId="43149E8F" w:rsidR="00936FE7" w:rsidRPr="00A864CE" w:rsidRDefault="004D0982" w:rsidP="004D09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  <w:lang w:val="bg-BG"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 w:eastAsia="ar-SA"/>
              </w:rPr>
              <w:t xml:space="preserve">                         </w:t>
            </w:r>
            <w:r w:rsidR="00D217E9" w:rsidRPr="00A74E72">
              <w:rPr>
                <w:rFonts w:ascii="Arial" w:hAnsi="Arial" w:cs="Arial"/>
                <w:b/>
                <w:sz w:val="28"/>
                <w:szCs w:val="28"/>
                <w:lang w:val="bg-BG" w:eastAsia="ar-SA"/>
              </w:rPr>
              <w:t>ПРОГРАМА</w:t>
            </w:r>
          </w:p>
          <w:p w14:paraId="3A22E603" w14:textId="77777777" w:rsidR="00FF4123" w:rsidRPr="00A864CE" w:rsidRDefault="00FF4123" w:rsidP="00A74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bg-BG" w:eastAsia="ar-SA"/>
              </w:rPr>
            </w:pPr>
          </w:p>
          <w:p w14:paraId="6CC39FA5" w14:textId="59B34614" w:rsidR="00936FE7" w:rsidRPr="00A864CE" w:rsidRDefault="004D0982" w:rsidP="004D09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</w:pPr>
            <w:r>
              <w:rPr>
                <w:rStyle w:val="a0"/>
                <w:rFonts w:ascii="Arial" w:hAnsi="Arial" w:cs="Arial"/>
                <w:b/>
                <w:i/>
                <w:sz w:val="28"/>
                <w:szCs w:val="28"/>
                <w:lang w:val="bg-BG"/>
              </w:rPr>
              <w:t xml:space="preserve"> </w:t>
            </w:r>
            <w:r>
              <w:rPr>
                <w:rStyle w:val="a0"/>
                <w:b/>
                <w:i/>
                <w:sz w:val="28"/>
                <w:szCs w:val="28"/>
                <w:lang w:val="bg-BG"/>
              </w:rPr>
              <w:t xml:space="preserve">                </w:t>
            </w:r>
            <w:r>
              <w:rPr>
                <w:rStyle w:val="a0"/>
                <w:rFonts w:ascii="Arial" w:hAnsi="Arial" w:cs="Arial"/>
                <w:b/>
                <w:i/>
                <w:sz w:val="28"/>
                <w:szCs w:val="28"/>
                <w:lang w:val="bg-BG"/>
              </w:rPr>
              <w:t>6</w:t>
            </w:r>
            <w:r>
              <w:rPr>
                <w:rStyle w:val="a0"/>
                <w:rFonts w:ascii="Arial" w:hAnsi="Arial" w:cs="Arial"/>
                <w:b/>
                <w:sz w:val="28"/>
                <w:szCs w:val="28"/>
                <w:lang w:val="bg-BG"/>
              </w:rPr>
              <w:t xml:space="preserve"> юли</w:t>
            </w:r>
            <w:r w:rsidR="00D217E9" w:rsidRPr="00A74E72">
              <w:rPr>
                <w:rStyle w:val="a0"/>
                <w:rFonts w:ascii="Arial" w:hAnsi="Arial" w:cs="Arial"/>
                <w:b/>
                <w:i/>
                <w:sz w:val="28"/>
                <w:szCs w:val="28"/>
                <w:lang w:val="bg-BG"/>
              </w:rPr>
              <w:t xml:space="preserve"> 2023 г.</w:t>
            </w:r>
            <w:r w:rsidR="00A74E72">
              <w:rPr>
                <w:rStyle w:val="a0"/>
                <w:rFonts w:ascii="Arial" w:hAnsi="Arial" w:cs="Arial"/>
                <w:b/>
                <w:i/>
                <w:sz w:val="28"/>
                <w:szCs w:val="28"/>
                <w:lang w:val="bg-BG"/>
              </w:rPr>
              <w:t>,</w:t>
            </w:r>
            <w:r w:rsidR="00A74E72">
              <w:rPr>
                <w:rStyle w:val="a0"/>
                <w:lang w:val="bg-BG"/>
              </w:rPr>
              <w:t xml:space="preserve"> </w:t>
            </w:r>
            <w:r w:rsidR="00936FE7" w:rsidRPr="00A74E72"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>1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>6</w:t>
            </w:r>
            <w:r w:rsidR="000F5DD9" w:rsidRPr="00A74E72"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>: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>0</w:t>
            </w:r>
            <w:r w:rsidR="00936FE7" w:rsidRPr="00A74E72"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 xml:space="preserve">0 </w:t>
            </w:r>
            <w:r w:rsidR="00D217E9" w:rsidRPr="00A74E72"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>ч.</w:t>
            </w:r>
          </w:p>
          <w:p w14:paraId="063B1AC2" w14:textId="333E0624" w:rsidR="001C60E4" w:rsidRPr="004741B4" w:rsidRDefault="004D0982" w:rsidP="004D09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 xml:space="preserve">         </w:t>
            </w:r>
            <w:r w:rsidR="00A74E72"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>з</w:t>
            </w:r>
            <w:r w:rsidR="00D217E9" w:rsidRPr="00A74E72">
              <w:rPr>
                <w:rFonts w:ascii="Arial" w:hAnsi="Arial" w:cs="Arial"/>
                <w:b/>
                <w:i/>
                <w:sz w:val="28"/>
                <w:szCs w:val="28"/>
                <w:lang w:val="bg-BG" w:eastAsia="ar-SA"/>
              </w:rPr>
              <w:t>ала А, БТПП, София, ул. Искър 9</w:t>
            </w:r>
          </w:p>
          <w:p w14:paraId="29B4105E" w14:textId="0468D945" w:rsidR="00936FE7" w:rsidRPr="001C60E4" w:rsidRDefault="00936FE7" w:rsidP="00A74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1"/>
                <w:lang w:val="en-US" w:eastAsia="ar-SA"/>
              </w:rPr>
            </w:pPr>
          </w:p>
        </w:tc>
      </w:tr>
      <w:tr w:rsidR="00936FE7" w:rsidRPr="002A36BE" w14:paraId="50AD37EC" w14:textId="77777777" w:rsidTr="00542DB2">
        <w:trPr>
          <w:trHeight w:val="825"/>
          <w:jc w:val="center"/>
        </w:trPr>
        <w:tc>
          <w:tcPr>
            <w:tcW w:w="1746" w:type="dxa"/>
          </w:tcPr>
          <w:p w14:paraId="11B19E11" w14:textId="7ECF4396" w:rsidR="00936FE7" w:rsidRPr="00A4653C" w:rsidRDefault="00936FE7" w:rsidP="00542DB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0 – 1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 w:rsidR="007349DB" w:rsidRPr="00A4653C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</w:p>
          <w:p w14:paraId="1E60A419" w14:textId="77777777" w:rsidR="00936FE7" w:rsidRPr="00A4653C" w:rsidRDefault="00936FE7" w:rsidP="00542DB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14:paraId="7C840881" w14:textId="77777777" w:rsidR="00936FE7" w:rsidRPr="00A4653C" w:rsidRDefault="00936FE7" w:rsidP="00542DB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14:paraId="752D074E" w14:textId="77777777" w:rsidR="00936FE7" w:rsidRPr="00A4653C" w:rsidRDefault="00936FE7" w:rsidP="004D098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7550" w:type="dxa"/>
          </w:tcPr>
          <w:p w14:paraId="5B7E39BD" w14:textId="179DF33B" w:rsidR="00FF4123" w:rsidRPr="00551A9A" w:rsidRDefault="00D217E9" w:rsidP="00542DB2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lang w:val="bg-BG"/>
              </w:rPr>
            </w:pPr>
            <w:r w:rsidRPr="002D41FD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lang w:val="bg-BG"/>
              </w:rPr>
              <w:t>Откриване</w:t>
            </w:r>
            <w:r w:rsidR="000419B7" w:rsidRPr="00551A9A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lang w:val="bg-BG"/>
              </w:rPr>
              <w:t xml:space="preserve"> </w:t>
            </w:r>
          </w:p>
          <w:p w14:paraId="166C8986" w14:textId="785FB03A" w:rsidR="004F36F1" w:rsidRPr="002D41FD" w:rsidRDefault="00D217E9" w:rsidP="000419B7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</w:pPr>
            <w:r w:rsidRPr="002D41F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  <w:t>Г-н Цветан Симеонов</w:t>
            </w:r>
            <w:r w:rsidR="000419B7" w:rsidRPr="002D41F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  <w:t xml:space="preserve">, </w:t>
            </w:r>
            <w:r w:rsidRPr="002D41F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  <w:t>Председател на Българската търговско-промишлена палата</w:t>
            </w:r>
          </w:p>
          <w:p w14:paraId="09F8A386" w14:textId="77777777" w:rsidR="00D217E9" w:rsidRPr="00551A9A" w:rsidRDefault="00D217E9" w:rsidP="000419B7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lang w:val="bg-BG"/>
              </w:rPr>
            </w:pPr>
          </w:p>
          <w:p w14:paraId="03C8FD62" w14:textId="77777777" w:rsidR="000419B7" w:rsidRPr="002D41FD" w:rsidRDefault="000419B7" w:rsidP="004D0982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bg-BG" w:eastAsia="ar-SA"/>
              </w:rPr>
            </w:pPr>
          </w:p>
        </w:tc>
      </w:tr>
      <w:tr w:rsidR="00CC7B7E" w:rsidRPr="002A36BE" w14:paraId="7C2B8C63" w14:textId="77777777" w:rsidTr="00542DB2">
        <w:trPr>
          <w:trHeight w:val="900"/>
          <w:jc w:val="center"/>
        </w:trPr>
        <w:tc>
          <w:tcPr>
            <w:tcW w:w="1746" w:type="dxa"/>
          </w:tcPr>
          <w:p w14:paraId="20472FBA" w14:textId="0DF1B2AC" w:rsidR="00CC7B7E" w:rsidRPr="00A4653C" w:rsidRDefault="00CC7B7E" w:rsidP="006A75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 w:rsidR="006A759D" w:rsidRPr="00A4653C"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 w:rsidR="002A57A1" w:rsidRPr="00A4653C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 xml:space="preserve"> – 1</w:t>
            </w:r>
            <w:r w:rsidR="006A759D" w:rsidRPr="00A4653C"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="007349DB" w:rsidRPr="00A4653C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550" w:type="dxa"/>
          </w:tcPr>
          <w:p w14:paraId="5CF4BAF1" w14:textId="77777777" w:rsidR="002A36BE" w:rsidRPr="00A74E72" w:rsidRDefault="002A36BE" w:rsidP="002A36BE">
            <w:pPr>
              <w:pStyle w:val="a"/>
              <w:spacing w:after="120"/>
              <w:ind w:right="-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bg-BG"/>
              </w:rPr>
              <w:t>Развитие на българската икономика в период на предизвикателства</w:t>
            </w:r>
          </w:p>
          <w:p w14:paraId="33B4A4D1" w14:textId="75B1941D" w:rsidR="002A36BE" w:rsidRPr="00A74E72" w:rsidRDefault="002A36BE" w:rsidP="002A36BE">
            <w:pPr>
              <w:pStyle w:val="xmsonormal"/>
              <w:shd w:val="clear" w:color="auto" w:fill="FFFFFF"/>
              <w:spacing w:before="0" w:after="0"/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>Г-н Богдан Богданов, министър на икономиката и индустрията</w:t>
            </w:r>
          </w:p>
          <w:p w14:paraId="07CDC5D7" w14:textId="66B55571" w:rsidR="004D0982" w:rsidRPr="002D41FD" w:rsidRDefault="004D0982" w:rsidP="002A36B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CC7B7E" w:rsidRPr="002A36BE" w14:paraId="72F72C68" w14:textId="77777777" w:rsidTr="00542DB2">
        <w:trPr>
          <w:trHeight w:val="1250"/>
          <w:jc w:val="center"/>
        </w:trPr>
        <w:tc>
          <w:tcPr>
            <w:tcW w:w="1746" w:type="dxa"/>
          </w:tcPr>
          <w:p w14:paraId="2DB5B684" w14:textId="5586DDC8" w:rsidR="00CC7B7E" w:rsidRPr="00A4653C" w:rsidRDefault="00CC7B7E" w:rsidP="006A759D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653C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6A759D" w:rsidRPr="00A4653C"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A4653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="0073164B" w:rsidRPr="00A4653C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2A57A1" w:rsidRPr="00A4653C">
              <w:rPr>
                <w:rFonts w:ascii="Arial" w:hAnsi="Arial" w:cs="Arial"/>
                <w:sz w:val="22"/>
                <w:szCs w:val="22"/>
                <w:lang w:val="en-US"/>
              </w:rPr>
              <w:t xml:space="preserve"> – 1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="002A57A1" w:rsidRPr="00A4653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="0073164B" w:rsidRPr="00A4653C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 xml:space="preserve">                   </w:t>
            </w:r>
          </w:p>
        </w:tc>
        <w:tc>
          <w:tcPr>
            <w:tcW w:w="7550" w:type="dxa"/>
          </w:tcPr>
          <w:p w14:paraId="0D6311D3" w14:textId="77777777" w:rsidR="002A36BE" w:rsidRPr="002D41FD" w:rsidRDefault="002A36BE" w:rsidP="002A36BE">
            <w:pPr>
              <w:pStyle w:val="a"/>
              <w:overflowPunct w:val="0"/>
              <w:autoSpaceDE w:val="0"/>
              <w:spacing w:after="12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</w:pPr>
            <w:r w:rsidRPr="002D41F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bg-BG"/>
              </w:rPr>
              <w:t>Постигнати резултати</w:t>
            </w:r>
            <w:r w:rsidRPr="002D41FD"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 xml:space="preserve"> в периода на чешкото председателство на Съвета на ЕС през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>пэрвата</w:t>
            </w:r>
            <w:proofErr w:type="spellEnd"/>
            <w:r w:rsidRPr="002D41FD"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 xml:space="preserve"> половина на 202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 xml:space="preserve">3 </w:t>
            </w:r>
            <w:r w:rsidRPr="002D41FD"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>г.</w:t>
            </w:r>
          </w:p>
          <w:p w14:paraId="2CAF9682" w14:textId="77777777" w:rsidR="002A36BE" w:rsidRDefault="002A36BE" w:rsidP="002A36B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</w:pPr>
            <w:r w:rsidRPr="002D41FD"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 xml:space="preserve">Н.Пр. г-жа </w:t>
            </w:r>
            <w:r w:rsidRPr="00551A9A">
              <w:rPr>
                <w:rFonts w:ascii="Arial" w:hAnsi="Arial" w:cs="Arial"/>
                <w:bCs/>
                <w:i/>
                <w:iCs/>
                <w:sz w:val="22"/>
                <w:szCs w:val="22"/>
                <w:lang w:val="bg-BG"/>
              </w:rPr>
              <w:t xml:space="preserve">Катарина </w:t>
            </w:r>
            <w:proofErr w:type="spellStart"/>
            <w:r w:rsidRPr="00551A9A">
              <w:rPr>
                <w:rFonts w:ascii="Arial" w:hAnsi="Arial" w:cs="Arial"/>
                <w:bCs/>
                <w:i/>
                <w:iCs/>
                <w:sz w:val="22"/>
                <w:szCs w:val="22"/>
                <w:lang w:val="bg-BG"/>
              </w:rPr>
              <w:t>Рангнит</w:t>
            </w:r>
            <w:proofErr w:type="spellEnd"/>
            <w:r w:rsidRPr="002D41FD"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>, извънреден и пълномощен посланик на Кралство Швеция</w:t>
            </w:r>
            <w:r w:rsidRPr="002D41F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  <w:t xml:space="preserve"> </w:t>
            </w:r>
          </w:p>
          <w:p w14:paraId="38ECE418" w14:textId="6EDA714C" w:rsidR="0073164B" w:rsidRPr="004D0982" w:rsidRDefault="0073164B" w:rsidP="004D0982">
            <w:pPr>
              <w:pStyle w:val="a"/>
              <w:overflowPunct w:val="0"/>
              <w:autoSpaceDE w:val="0"/>
              <w:spacing w:after="120"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</w:pPr>
          </w:p>
        </w:tc>
      </w:tr>
      <w:tr w:rsidR="00CC7B7E" w:rsidRPr="00551A9A" w14:paraId="43D60565" w14:textId="77777777" w:rsidTr="00542DB2">
        <w:trPr>
          <w:trHeight w:val="1250"/>
          <w:jc w:val="center"/>
        </w:trPr>
        <w:tc>
          <w:tcPr>
            <w:tcW w:w="1746" w:type="dxa"/>
          </w:tcPr>
          <w:p w14:paraId="0F6F7AC2" w14:textId="6F062E9D" w:rsidR="00CC7B7E" w:rsidRPr="00A4653C" w:rsidRDefault="002A57A1" w:rsidP="00CC7B7E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Pr="00A4653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="0073164B" w:rsidRPr="00A4653C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– 1</w:t>
            </w:r>
            <w:r w:rsidR="006A759D" w:rsidRPr="00A4653C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Pr="00A4653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 w:rsidR="006A759D" w:rsidRPr="00A4653C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</w:p>
          <w:p w14:paraId="782E653E" w14:textId="77777777" w:rsidR="00CC7B7E" w:rsidRPr="00A4653C" w:rsidRDefault="00CC7B7E" w:rsidP="007316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50" w:type="dxa"/>
          </w:tcPr>
          <w:p w14:paraId="4D39729C" w14:textId="77777777" w:rsidR="002A36BE" w:rsidRDefault="002A36BE" w:rsidP="002A36BE">
            <w:pPr>
              <w:pStyle w:val="a"/>
              <w:overflowPunct w:val="0"/>
              <w:autoSpaceDE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bg-BG"/>
              </w:rPr>
            </w:pPr>
            <w:r w:rsidRPr="002D41F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bg-BG"/>
              </w:rPr>
              <w:t xml:space="preserve">Приоритети на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bg-BG"/>
              </w:rPr>
              <w:t>испанското</w:t>
            </w:r>
            <w:r w:rsidRPr="002D41F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bg-BG"/>
              </w:rPr>
              <w:t xml:space="preserve"> председателство на Съвета на ЕС</w:t>
            </w:r>
          </w:p>
          <w:p w14:paraId="7C4024F0" w14:textId="2FEEAA35" w:rsidR="00E470D9" w:rsidRPr="00551A9A" w:rsidRDefault="002A36BE" w:rsidP="002A36BE">
            <w:pPr>
              <w:pStyle w:val="xmsonormal"/>
              <w:shd w:val="clear" w:color="auto" w:fill="FFFFFF"/>
              <w:spacing w:before="0" w:after="0"/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</w:pPr>
            <w:r w:rsidRPr="004D0982"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 xml:space="preserve">Н.Пр. г-н Алехандро </w:t>
            </w:r>
            <w:proofErr w:type="spellStart"/>
            <w:r w:rsidRPr="004D0982"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>Поланко</w:t>
            </w:r>
            <w:proofErr w:type="spellEnd"/>
            <w:r w:rsidRPr="004D0982">
              <w:rPr>
                <w:rFonts w:ascii="Arial" w:hAnsi="Arial" w:cs="Arial"/>
                <w:i/>
                <w:iCs/>
                <w:sz w:val="22"/>
                <w:szCs w:val="22"/>
                <w:lang w:val="bg-BG"/>
              </w:rPr>
              <w:t xml:space="preserve"> Мата, извънреден и пълномощен посланик на Кралство Испания</w:t>
            </w:r>
          </w:p>
        </w:tc>
      </w:tr>
      <w:tr w:rsidR="00CC7B7E" w:rsidRPr="00A4653C" w14:paraId="3431AEEB" w14:textId="77777777" w:rsidTr="00542DB2">
        <w:trPr>
          <w:trHeight w:val="66"/>
          <w:jc w:val="center"/>
        </w:trPr>
        <w:tc>
          <w:tcPr>
            <w:tcW w:w="1746" w:type="dxa"/>
          </w:tcPr>
          <w:p w14:paraId="0499D76D" w14:textId="54EF1449" w:rsidR="00CC7B7E" w:rsidRPr="00A4653C" w:rsidRDefault="002A57A1" w:rsidP="006A75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653C"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 w:rsidR="006A759D" w:rsidRPr="00A4653C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="00CC7B7E" w:rsidRPr="00A4653C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 w:rsidR="006A759D" w:rsidRPr="00A4653C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="00CC7B7E" w:rsidRPr="00A4653C">
              <w:rPr>
                <w:rFonts w:ascii="Arial" w:hAnsi="Arial" w:cs="Arial"/>
                <w:sz w:val="22"/>
                <w:szCs w:val="22"/>
                <w:lang w:val="bg-BG"/>
              </w:rPr>
              <w:t xml:space="preserve"> – 1</w:t>
            </w:r>
            <w:r w:rsidR="006A759D" w:rsidRPr="00A4653C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="00CC7B7E" w:rsidRPr="00A4653C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30</w:t>
            </w:r>
            <w:r w:rsidRPr="00A4653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550" w:type="dxa"/>
          </w:tcPr>
          <w:p w14:paraId="1CEA1B02" w14:textId="5F8C1511" w:rsidR="00CC7B7E" w:rsidRPr="002D41FD" w:rsidRDefault="00E470D9" w:rsidP="00CC7B7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2D41FD">
              <w:rPr>
                <w:rFonts w:ascii="Arial" w:hAnsi="Arial" w:cs="Arial"/>
                <w:b/>
                <w:i/>
                <w:iCs/>
                <w:sz w:val="22"/>
                <w:szCs w:val="22"/>
                <w:lang w:val="bg-BG"/>
              </w:rPr>
              <w:t>Заключителни думи</w:t>
            </w:r>
            <w:r w:rsidR="00CC7B7E" w:rsidRPr="002D41FD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6385DF6F" w14:textId="19815CBA" w:rsidR="00CC7B7E" w:rsidRPr="002D41FD" w:rsidRDefault="00E470D9" w:rsidP="00CC7B7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</w:pPr>
            <w:r w:rsidRPr="002D41F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  <w:t>Г-н Цветан Симеонов, Председател на Българската търговско-промишлена палата</w:t>
            </w:r>
          </w:p>
          <w:p w14:paraId="21D99B90" w14:textId="77777777" w:rsidR="00CC7B7E" w:rsidRPr="002D41FD" w:rsidRDefault="00CC7B7E" w:rsidP="00CC7B7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bg-BG"/>
              </w:rPr>
            </w:pPr>
          </w:p>
        </w:tc>
      </w:tr>
      <w:tr w:rsidR="009A5F8F" w:rsidRPr="00A4653C" w14:paraId="67BFE5A4" w14:textId="77777777" w:rsidTr="00542DB2">
        <w:trPr>
          <w:trHeight w:val="66"/>
          <w:jc w:val="center"/>
        </w:trPr>
        <w:tc>
          <w:tcPr>
            <w:tcW w:w="1746" w:type="dxa"/>
          </w:tcPr>
          <w:p w14:paraId="50A34FD3" w14:textId="2579DCDA" w:rsidR="009A5F8F" w:rsidRPr="009A5F8F" w:rsidRDefault="009A5F8F" w:rsidP="006A7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18:</w:t>
            </w:r>
            <w:r w:rsidR="004D0982"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50" w:type="dxa"/>
          </w:tcPr>
          <w:p w14:paraId="5A97A30E" w14:textId="4F1A4F2B" w:rsidR="009A5F8F" w:rsidRPr="002D41FD" w:rsidRDefault="00E470D9" w:rsidP="00CC7B7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</w:pPr>
            <w:r w:rsidRPr="002D41FD">
              <w:rPr>
                <w:rFonts w:ascii="Arial" w:hAnsi="Arial" w:cs="Arial"/>
                <w:b/>
                <w:i/>
                <w:iCs/>
                <w:sz w:val="22"/>
                <w:szCs w:val="22"/>
                <w:lang w:val="bg-BG"/>
              </w:rPr>
              <w:t>Коктейл</w:t>
            </w:r>
            <w:r w:rsidR="002D41FD" w:rsidRPr="002D41FD">
              <w:rPr>
                <w:rFonts w:ascii="Arial" w:hAnsi="Arial" w:cs="Arial"/>
                <w:b/>
                <w:i/>
                <w:iCs/>
                <w:sz w:val="22"/>
                <w:szCs w:val="22"/>
                <w:lang w:val="bg-BG"/>
              </w:rPr>
              <w:t xml:space="preserve"> </w:t>
            </w:r>
          </w:p>
          <w:p w14:paraId="3AFECA60" w14:textId="30C9287A" w:rsidR="009A5F8F" w:rsidRPr="002D41FD" w:rsidRDefault="00F03C39" w:rsidP="00CC7B7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bg-BG"/>
              </w:rPr>
              <w:t xml:space="preserve">Фоайе </w:t>
            </w:r>
            <w:r w:rsidR="002D41FD" w:rsidRPr="002D41FD">
              <w:rPr>
                <w:rFonts w:ascii="Arial" w:hAnsi="Arial" w:cs="Arial"/>
                <w:bCs/>
                <w:i/>
                <w:iCs/>
                <w:sz w:val="22"/>
                <w:szCs w:val="22"/>
                <w:lang w:val="bg-BG"/>
              </w:rPr>
              <w:t>БТПП</w:t>
            </w:r>
          </w:p>
          <w:p w14:paraId="243A32E9" w14:textId="72261BA0" w:rsidR="009A5F8F" w:rsidRPr="002D41FD" w:rsidRDefault="009A5F8F" w:rsidP="00CC7B7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</w:pPr>
          </w:p>
        </w:tc>
      </w:tr>
      <w:tr w:rsidR="009A5F8F" w:rsidRPr="00551A9A" w14:paraId="7C8AE230" w14:textId="77777777" w:rsidTr="00542DB2">
        <w:trPr>
          <w:trHeight w:val="66"/>
          <w:jc w:val="center"/>
        </w:trPr>
        <w:tc>
          <w:tcPr>
            <w:tcW w:w="1746" w:type="dxa"/>
          </w:tcPr>
          <w:p w14:paraId="1155B390" w14:textId="77777777" w:rsidR="009A5F8F" w:rsidRPr="00A4653C" w:rsidRDefault="009A5F8F" w:rsidP="006A759D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7550" w:type="dxa"/>
          </w:tcPr>
          <w:p w14:paraId="4479B376" w14:textId="3A345600" w:rsidR="009A5F8F" w:rsidRPr="00551A9A" w:rsidRDefault="002D41FD" w:rsidP="009A5F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bg-BG" w:eastAsia="ar-SA"/>
              </w:rPr>
            </w:pPr>
            <w:r w:rsidRPr="002D41FD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bg-BG" w:eastAsia="ar-SA"/>
              </w:rPr>
              <w:t>Работ</w:t>
            </w:r>
            <w:r w:rsidR="004D0982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bg-BG" w:eastAsia="ar-SA"/>
              </w:rPr>
              <w:t>е</w:t>
            </w:r>
            <w:r w:rsidRPr="002D41FD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bg-BG" w:eastAsia="ar-SA"/>
              </w:rPr>
              <w:t>н</w:t>
            </w:r>
            <w:r w:rsidR="004D0982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bg-BG" w:eastAsia="ar-SA"/>
              </w:rPr>
              <w:t xml:space="preserve"> език</w:t>
            </w:r>
            <w:r w:rsidR="009A5F8F" w:rsidRPr="00551A9A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bg-BG" w:eastAsia="ar-SA"/>
              </w:rPr>
              <w:t xml:space="preserve">: </w:t>
            </w:r>
            <w:r w:rsidRPr="002D41FD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bg-BG" w:eastAsia="ar-SA"/>
              </w:rPr>
              <w:t>английски</w:t>
            </w:r>
          </w:p>
          <w:p w14:paraId="1FD65516" w14:textId="77777777" w:rsidR="009A5F8F" w:rsidRPr="00551A9A" w:rsidRDefault="009A5F8F" w:rsidP="00CC7B7E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bg-BG"/>
              </w:rPr>
            </w:pPr>
          </w:p>
        </w:tc>
      </w:tr>
    </w:tbl>
    <w:p w14:paraId="71102B69" w14:textId="77777777" w:rsidR="002047D0" w:rsidRPr="00551A9A" w:rsidRDefault="00000000">
      <w:pPr>
        <w:rPr>
          <w:lang w:val="bg-BG"/>
        </w:rPr>
      </w:pPr>
    </w:p>
    <w:sectPr w:rsidR="002047D0" w:rsidRPr="00551A9A" w:rsidSect="00FB0263">
      <w:headerReference w:type="default" r:id="rId9"/>
      <w:footerReference w:type="default" r:id="rId10"/>
      <w:pgSz w:w="11906" w:h="16838"/>
      <w:pgMar w:top="-262" w:right="1417" w:bottom="1800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1AA0" w14:textId="77777777" w:rsidR="00911431" w:rsidRDefault="00911431">
      <w:r>
        <w:separator/>
      </w:r>
    </w:p>
  </w:endnote>
  <w:endnote w:type="continuationSeparator" w:id="0">
    <w:p w14:paraId="23E2239E" w14:textId="77777777" w:rsidR="00911431" w:rsidRDefault="0091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E4B1" w14:textId="5E9C4F73" w:rsidR="00F80BFE" w:rsidRDefault="000A64ED" w:rsidP="006F1E35">
    <w:pPr>
      <w:pStyle w:val="Footer"/>
      <w:tabs>
        <w:tab w:val="clear" w:pos="9072"/>
      </w:tabs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74C4BC4A" wp14:editId="0C5241F2">
          <wp:simplePos x="0" y="0"/>
          <wp:positionH relativeFrom="margin">
            <wp:posOffset>2468880</wp:posOffset>
          </wp:positionH>
          <wp:positionV relativeFrom="bottomMargin">
            <wp:align>top</wp:align>
          </wp:positionV>
          <wp:extent cx="1009650" cy="847725"/>
          <wp:effectExtent l="0" t="0" r="0" b="9525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CCI_NEW B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F65B" w14:textId="77777777" w:rsidR="00911431" w:rsidRDefault="00911431">
      <w:r>
        <w:separator/>
      </w:r>
    </w:p>
  </w:footnote>
  <w:footnote w:type="continuationSeparator" w:id="0">
    <w:p w14:paraId="4BB74B94" w14:textId="77777777" w:rsidR="00911431" w:rsidRDefault="0091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B99" w14:textId="77777777" w:rsidR="00004057" w:rsidRDefault="00000000">
    <w:pPr>
      <w:pStyle w:val="Header"/>
    </w:pPr>
  </w:p>
  <w:p w14:paraId="67A99D28" w14:textId="77777777" w:rsidR="00004057" w:rsidRDefault="00000000">
    <w:pPr>
      <w:pStyle w:val="Header"/>
    </w:pPr>
  </w:p>
  <w:p w14:paraId="70FEFC0B" w14:textId="77777777" w:rsidR="0034336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BED"/>
    <w:multiLevelType w:val="multilevel"/>
    <w:tmpl w:val="73FE5D2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89F670E"/>
    <w:multiLevelType w:val="hybridMultilevel"/>
    <w:tmpl w:val="A93046B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152062857">
    <w:abstractNumId w:val="1"/>
  </w:num>
  <w:num w:numId="2" w16cid:durableId="2643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E7"/>
    <w:rsid w:val="0000103D"/>
    <w:rsid w:val="000419B7"/>
    <w:rsid w:val="00071FFB"/>
    <w:rsid w:val="000A1AB2"/>
    <w:rsid w:val="000A64ED"/>
    <w:rsid w:val="000B1DF9"/>
    <w:rsid w:val="000E2D16"/>
    <w:rsid w:val="000E3BC9"/>
    <w:rsid w:val="000F5DD9"/>
    <w:rsid w:val="0012282A"/>
    <w:rsid w:val="001C60E4"/>
    <w:rsid w:val="00213D15"/>
    <w:rsid w:val="00227066"/>
    <w:rsid w:val="002636D2"/>
    <w:rsid w:val="002A36BE"/>
    <w:rsid w:val="002A57A1"/>
    <w:rsid w:val="002A752D"/>
    <w:rsid w:val="002B21BC"/>
    <w:rsid w:val="002D41FD"/>
    <w:rsid w:val="002D53E0"/>
    <w:rsid w:val="002E2DBE"/>
    <w:rsid w:val="002E4B8A"/>
    <w:rsid w:val="00300D9A"/>
    <w:rsid w:val="00325282"/>
    <w:rsid w:val="004229B0"/>
    <w:rsid w:val="00441BD8"/>
    <w:rsid w:val="00466D39"/>
    <w:rsid w:val="004741B4"/>
    <w:rsid w:val="00474EF4"/>
    <w:rsid w:val="004D0982"/>
    <w:rsid w:val="004E1EC7"/>
    <w:rsid w:val="004F36F1"/>
    <w:rsid w:val="00551A9A"/>
    <w:rsid w:val="005920EA"/>
    <w:rsid w:val="005B368C"/>
    <w:rsid w:val="005B6797"/>
    <w:rsid w:val="005D0ED4"/>
    <w:rsid w:val="005D2B14"/>
    <w:rsid w:val="005E7332"/>
    <w:rsid w:val="00616CE1"/>
    <w:rsid w:val="0062539C"/>
    <w:rsid w:val="00646553"/>
    <w:rsid w:val="00654974"/>
    <w:rsid w:val="00697601"/>
    <w:rsid w:val="006A4057"/>
    <w:rsid w:val="006A6E84"/>
    <w:rsid w:val="006A759D"/>
    <w:rsid w:val="006F1E35"/>
    <w:rsid w:val="0073164B"/>
    <w:rsid w:val="007349DB"/>
    <w:rsid w:val="00763289"/>
    <w:rsid w:val="0079568E"/>
    <w:rsid w:val="007D5186"/>
    <w:rsid w:val="008429C4"/>
    <w:rsid w:val="00842A10"/>
    <w:rsid w:val="00911431"/>
    <w:rsid w:val="00936FE7"/>
    <w:rsid w:val="0095064E"/>
    <w:rsid w:val="00976209"/>
    <w:rsid w:val="00976CC1"/>
    <w:rsid w:val="009A5F8F"/>
    <w:rsid w:val="009C6945"/>
    <w:rsid w:val="009D4D2F"/>
    <w:rsid w:val="00A4653C"/>
    <w:rsid w:val="00A74E72"/>
    <w:rsid w:val="00A864CE"/>
    <w:rsid w:val="00A91285"/>
    <w:rsid w:val="00AA334D"/>
    <w:rsid w:val="00AE3E6F"/>
    <w:rsid w:val="00AF572A"/>
    <w:rsid w:val="00B27535"/>
    <w:rsid w:val="00B44AE0"/>
    <w:rsid w:val="00B627C8"/>
    <w:rsid w:val="00B628BF"/>
    <w:rsid w:val="00C254C0"/>
    <w:rsid w:val="00C31DE6"/>
    <w:rsid w:val="00C53546"/>
    <w:rsid w:val="00CA21C0"/>
    <w:rsid w:val="00CC7B7E"/>
    <w:rsid w:val="00D00F65"/>
    <w:rsid w:val="00D217E9"/>
    <w:rsid w:val="00D22FA6"/>
    <w:rsid w:val="00D273A6"/>
    <w:rsid w:val="00D35993"/>
    <w:rsid w:val="00DB749B"/>
    <w:rsid w:val="00DD327C"/>
    <w:rsid w:val="00DE261F"/>
    <w:rsid w:val="00DF1A1D"/>
    <w:rsid w:val="00DF42FC"/>
    <w:rsid w:val="00E43923"/>
    <w:rsid w:val="00E470D9"/>
    <w:rsid w:val="00F03C39"/>
    <w:rsid w:val="00F26101"/>
    <w:rsid w:val="00F31829"/>
    <w:rsid w:val="00F53E79"/>
    <w:rsid w:val="00F7653E"/>
    <w:rsid w:val="00FB2617"/>
    <w:rsid w:val="00FD6E15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9C44"/>
  <w15:docId w15:val="{2D633BA7-92F7-4D04-8D65-AA9FD97D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F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F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F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F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57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Нормален"/>
    <w:rsid w:val="000E2D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71FFB"/>
    <w:rPr>
      <w:b/>
      <w:bCs/>
    </w:rPr>
  </w:style>
  <w:style w:type="paragraph" w:customStyle="1" w:styleId="xmsonormal">
    <w:name w:val="x_msonormal"/>
    <w:basedOn w:val="Normal"/>
    <w:rsid w:val="00DF1A1D"/>
    <w:pPr>
      <w:autoSpaceDN w:val="0"/>
      <w:spacing w:before="100" w:after="100"/>
    </w:pPr>
    <w:rPr>
      <w:rFonts w:eastAsiaTheme="minorHAnsi"/>
      <w:lang w:eastAsia="en-GB"/>
    </w:rPr>
  </w:style>
  <w:style w:type="character" w:customStyle="1" w:styleId="a0">
    <w:name w:val="Шрифт на абзаца по подразбиране"/>
    <w:rsid w:val="00D2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EA5-C7DE-4A7B-8181-7E7AD3EC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Cvetina CA. Andreeva</dc:creator>
  <cp:lastModifiedBy>Originalni textove</cp:lastModifiedBy>
  <cp:revision>2</cp:revision>
  <cp:lastPrinted>2023-01-10T13:54:00Z</cp:lastPrinted>
  <dcterms:created xsi:type="dcterms:W3CDTF">2023-07-05T06:11:00Z</dcterms:created>
  <dcterms:modified xsi:type="dcterms:W3CDTF">2023-07-05T06:11:00Z</dcterms:modified>
</cp:coreProperties>
</file>