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74DDA" w14:textId="77777777" w:rsidR="009A63A5" w:rsidRDefault="009A63A5" w:rsidP="009A63A5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14:paraId="50D26263" w14:textId="77777777" w:rsidR="009A63A5" w:rsidRPr="004D682B" w:rsidRDefault="009A63A5" w:rsidP="009A63A5">
      <w:pPr>
        <w:keepNext/>
        <w:spacing w:before="24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21540AA" w14:textId="77777777" w:rsidR="009A63A5" w:rsidRPr="000416E0" w:rsidRDefault="009A63A5" w:rsidP="009A63A5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БИЗНЕС АНКЕТИ НА НСИ, МАРТ</w:t>
      </w:r>
      <w:r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2025</w:t>
      </w:r>
      <w:r w:rsidRPr="000416E0">
        <w:rPr>
          <w:rFonts w:ascii="Verdana" w:eastAsia="Times New Roman" w:hAnsi="Verdana" w:cs="Times New Roman"/>
          <w:b/>
          <w:sz w:val="20"/>
          <w:szCs w:val="20"/>
        </w:rPr>
        <w:t xml:space="preserve"> ГОДИНА</w:t>
      </w:r>
    </w:p>
    <w:p w14:paraId="745E8548" w14:textId="1AABF852" w:rsidR="009A63A5" w:rsidRPr="005858E4" w:rsidRDefault="009A63A5" w:rsidP="009A63A5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март 2025 г. </w:t>
      </w: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понижава с 0.5 пункта в сравнение с февруари (от 20.9% на 20.4%) (виж фиг. 1)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BE284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като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намаление</w:t>
      </w:r>
      <w:r w:rsidRPr="00BE284E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показателя е регистрирано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единствено</w:t>
      </w:r>
      <w:r w:rsidR="00CE38D2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промишлеността.</w:t>
      </w:r>
    </w:p>
    <w:p w14:paraId="692C1EF4" w14:textId="77777777" w:rsidR="009A63A5" w:rsidRPr="005858E4" w:rsidRDefault="009A63A5" w:rsidP="009A63A5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5CAC63F6" w14:textId="2747A796" w:rsidR="009A63A5" w:rsidRPr="005858E4" w:rsidRDefault="00B822ED" w:rsidP="009A63A5">
      <w:pPr>
        <w:spacing w:line="360" w:lineRule="auto"/>
        <w:ind w:firstLine="567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3F75DA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4pt;height:258.6pt" o:preferrelative="f">
            <v:imagedata r:id="rId7" o:title=""/>
            <o:lock v:ext="edit" aspectratio="f"/>
          </v:shape>
        </w:pict>
      </w:r>
    </w:p>
    <w:p w14:paraId="31E17C9E" w14:textId="77777777" w:rsidR="009A63A5" w:rsidRPr="000D09A5" w:rsidRDefault="009A63A5" w:rsidP="009A63A5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5858E4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Съставният показател „бизнес климат в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спада с 3.9 пункта (от 18.4% на 14.5%) 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2), което се дължи на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резервираните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оценки и очаквания на промишлените предприемачи за бизнес състоянието на предприятията.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Същевременно и прогнозите им за </w:t>
      </w:r>
      <w:r w:rsidRPr="000D09A5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производствената активност през следващите три месеца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са по-неблагоприятни</w:t>
      </w:r>
      <w:r w:rsidRPr="000D09A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14:paraId="0AE1527D" w14:textId="4B272CA6" w:rsidR="009A63A5" w:rsidRPr="005858E4" w:rsidRDefault="009A63A5" w:rsidP="005D5CD6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2. Бизнес климат в промишлеността</w:t>
      </w:r>
    </w:p>
    <w:p w14:paraId="198252C1" w14:textId="6006F7C7" w:rsidR="009A63A5" w:rsidRPr="005858E4" w:rsidRDefault="00185D15" w:rsidP="00870F43">
      <w:pPr>
        <w:spacing w:before="160" w:after="16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E272D71">
          <v:shape id="_x0000_i1026" type="#_x0000_t75" style="width:414.6pt;height:258pt" o:preferrelative="f">
            <v:imagedata r:id="rId8" o:title=""/>
            <o:lock v:ext="edit" aspectratio="f"/>
          </v:shape>
        </w:pict>
      </w:r>
    </w:p>
    <w:p w14:paraId="37AD8371" w14:textId="77777777" w:rsidR="009A63A5" w:rsidRPr="005858E4" w:rsidRDefault="009A63A5" w:rsidP="009A63A5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сновните фактори, ограничаващи дейността в сектора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</w:t>
      </w:r>
      <w:r w:rsidRPr="00865D8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остават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есигурната икономическа среда и недостигът на работна сила, посочени съответно от 56.8 и 30.7% от предприятията (виж фиг.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1693527B" w14:textId="77777777" w:rsidR="00F80BBC" w:rsidRDefault="00F80BBC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промишлеността</w:t>
      </w:r>
    </w:p>
    <w:p w14:paraId="745B5980" w14:textId="66AA203F" w:rsidR="009A63A5" w:rsidRPr="005858E4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F85825A" w14:textId="785D75BE" w:rsidR="008F77C2" w:rsidRDefault="00185D15" w:rsidP="009A63A5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54FFE768">
          <v:shape id="_x0000_i1027" type="#_x0000_t75" style="width:414.6pt;height:258pt;mso-position-horizontal:absolute" o:preferrelative="f">
            <v:imagedata r:id="rId9" o:title=""/>
            <o:lock v:ext="edit" aspectratio="f"/>
          </v:shape>
        </w:pict>
      </w:r>
    </w:p>
    <w:p w14:paraId="6FE6A476" w14:textId="77777777" w:rsidR="009A63A5" w:rsidRPr="005858E4" w:rsidRDefault="009A63A5" w:rsidP="009A63A5">
      <w:pPr>
        <w:tabs>
          <w:tab w:val="left" w:pos="3123"/>
        </w:tabs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Относно продажните цени в промишлеността мениджърите предвиждат те да останат без промяна през 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ледващите три месеца (виж фиг. 4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7E40471D" w14:textId="2540D14C" w:rsidR="009A63A5" w:rsidRPr="005858E4" w:rsidRDefault="001F0D1D" w:rsidP="001F0D1D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4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Очаквания за продажните цени в промишлеността </w:t>
      </w:r>
      <w:r w:rsidR="00656747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   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2F5144E" w14:textId="035F3388" w:rsidR="009A63A5" w:rsidRPr="005858E4" w:rsidRDefault="00185D15" w:rsidP="009A63A5">
      <w:pPr>
        <w:spacing w:before="160" w:after="160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pict w14:anchorId="40D696AD">
          <v:shape id="_x0000_i1028" type="#_x0000_t75" style="width:414.6pt;height:258pt" o:preferrelative="f">
            <v:imagedata r:id="rId10" o:title=""/>
            <o:lock v:ext="edit" aspectratio="f"/>
          </v:shape>
        </w:pict>
      </w:r>
    </w:p>
    <w:p w14:paraId="0F18B60D" w14:textId="2A3FE33D" w:rsidR="009A63A5" w:rsidRPr="005858E4" w:rsidRDefault="009A63A5" w:rsidP="00B856D6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5858E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март съставният показател „бизнес климат в строителството“ се повишава с 0.9 пункта (от 23.3% на 24.2%) (виж фиг.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)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резултат на 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>по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-благоприятните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оценки на строителните предприемачи за настоящото бизнес състояние на предприятията. </w:t>
      </w:r>
      <w:bookmarkStart w:id="0" w:name="_Hlk130396192"/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Позитивни са </w:t>
      </w:r>
      <w:r w:rsidRPr="00EE1F2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 </w:t>
      </w:r>
      <w:bookmarkEnd w:id="0"/>
      <w:r w:rsidRPr="00EE1F2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прогнозите им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за</w:t>
      </w:r>
      <w:r w:rsidRPr="00EE1F2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дейността</w:t>
      </w:r>
      <w:r w:rsidRPr="00EE1F2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през следващите три месеца 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>).</w:t>
      </w:r>
    </w:p>
    <w:p w14:paraId="420CCFAA" w14:textId="37079903" w:rsidR="009A63A5" w:rsidRPr="005858E4" w:rsidRDefault="001F0D1D" w:rsidP="001F0D1D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5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Бизнес климат в строителството</w:t>
      </w:r>
    </w:p>
    <w:p w14:paraId="00878D6B" w14:textId="392F7E44" w:rsidR="009A63A5" w:rsidRPr="005858E4" w:rsidRDefault="00185D15" w:rsidP="009A63A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E54E059">
          <v:shape id="_x0000_i1029" type="#_x0000_t75" style="width:413.4pt;height:258.6pt">
            <v:imagedata r:id="rId11" o:title=""/>
            <o:lock v:ext="edit" aspectratio="f"/>
          </v:shape>
        </w:pict>
      </w:r>
    </w:p>
    <w:p w14:paraId="6B49017C" w14:textId="39B7A7CE" w:rsidR="009A63A5" w:rsidRPr="005858E4" w:rsidRDefault="001F0D1D" w:rsidP="001F0D1D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6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Очаквана строителна активност през следващите три месеца</w:t>
      </w:r>
    </w:p>
    <w:p w14:paraId="6ACAD40D" w14:textId="3632D97D" w:rsidR="009A63A5" w:rsidRPr="005858E4" w:rsidRDefault="00185D15" w:rsidP="009A63A5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5190AC67">
          <v:shape id="_x0000_i1030" type="#_x0000_t75" style="width:414.6pt;height:258pt" o:preferrelative="f">
            <v:imagedata r:id="rId12" o:title=""/>
            <o:lock v:ext="edit" aspectratio="f"/>
          </v:shape>
        </w:pict>
      </w:r>
    </w:p>
    <w:p w14:paraId="0235F295" w14:textId="0A140865" w:rsidR="009A63A5" w:rsidRPr="005858E4" w:rsidRDefault="009A63A5" w:rsidP="009A63A5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Най-сериозните затруднения за развитието на бизнеса продължават да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са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свързани с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среда, недостиг</w:t>
      </w:r>
      <w:r w:rsidR="00B856D6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цените на материалите (виж фиг.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53E927D" w14:textId="77777777" w:rsidR="001F0D1D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7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строителството</w:t>
      </w:r>
    </w:p>
    <w:p w14:paraId="4962482C" w14:textId="2B9A3060" w:rsidR="009A63A5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</w:t>
      </w:r>
      <w:r w:rsidRPr="005858E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предприятията)</w:t>
      </w:r>
    </w:p>
    <w:p w14:paraId="35EFD0DA" w14:textId="2605771B" w:rsidR="008F77C2" w:rsidRPr="008F77C2" w:rsidRDefault="00185D15" w:rsidP="009A63A5">
      <w:pPr>
        <w:spacing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pict w14:anchorId="3BE046B6">
          <v:shape id="_x0000_i1031" type="#_x0000_t75" style="width:414.6pt;height:258pt" o:preferrelative="f">
            <v:imagedata r:id="rId13" o:title=""/>
            <o:lock v:ext="edit" aspectratio="f"/>
          </v:shape>
        </w:pict>
      </w:r>
    </w:p>
    <w:p w14:paraId="5A778B5C" w14:textId="0E447FD9" w:rsidR="009A63A5" w:rsidRPr="005858E4" w:rsidRDefault="009A63A5" w:rsidP="009A63A5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В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сравнение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с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февруари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делът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на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мениджърите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които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прогнозират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продажните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цени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строителството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да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се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повишат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през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следващите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три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месеца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 w:rsidRPr="004F6FB8">
        <w:rPr>
          <w:rFonts w:ascii="Verdana" w:eastAsia="Times New Roman" w:hAnsi="Verdana" w:cs="Times New Roman" w:hint="cs"/>
          <w:sz w:val="20"/>
          <w:szCs w:val="20"/>
          <w:lang w:eastAsia="bg-BG"/>
        </w:rPr>
        <w:t>се</w:t>
      </w:r>
      <w:r w:rsidRPr="004F6FB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увеличава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(виж фиг.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6AA445A4" w14:textId="0A00716A" w:rsidR="009A63A5" w:rsidRPr="005858E4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>8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Очаквания за продажните цени в строителството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B2692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    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B109D97" w14:textId="4B38FA42" w:rsidR="009A63A5" w:rsidRPr="005858E4" w:rsidRDefault="00185D15" w:rsidP="009A63A5">
      <w:pPr>
        <w:autoSpaceDE w:val="0"/>
        <w:autoSpaceDN w:val="0"/>
        <w:adjustRightInd w:val="0"/>
        <w:spacing w:after="12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4A7A270D">
          <v:shape id="_x0000_i1032" type="#_x0000_t75" style="width:414.6pt;height:258pt" o:preferrelative="f">
            <v:imagedata r:id="rId14" o:title=""/>
            <o:lock v:ext="edit" aspectratio="f"/>
          </v:shape>
        </w:pict>
      </w:r>
    </w:p>
    <w:p w14:paraId="077A6ABF" w14:textId="6DA26BE6" w:rsidR="009A63A5" w:rsidRDefault="009A63A5" w:rsidP="00497706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858E4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Търговия на дребно.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се покачва с 1.1 пункта (от 35.4% на 36.5%) (виж фиг.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), което се дължи на по-оптимистичните</w:t>
      </w:r>
      <w:r w:rsidRPr="005858E4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очаквания</w:t>
      </w:r>
      <w:r w:rsidRPr="005858E4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Pr="005858E4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търговците</w:t>
      </w:r>
      <w:r w:rsidRPr="005858E4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на</w:t>
      </w:r>
      <w:r w:rsidRPr="005858E4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дребно</w:t>
      </w:r>
      <w:r w:rsidRPr="005858E4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r w:rsidRPr="005858E4">
        <w:rPr>
          <w:rFonts w:ascii="Verdana" w:eastAsia="Times New Roman" w:hAnsi="Verdana" w:cs="Times New Roman"/>
          <w:sz w:val="26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бизнес</w:t>
      </w:r>
      <w:r w:rsidRPr="005858E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състоянието на предприятията през следващите шест месеца.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По-позитивни са и п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рогнозите им за обема на продажбите </w:t>
      </w:r>
      <w:r w:rsidR="00497706" w:rsidRPr="005858E4">
        <w:rPr>
          <w:rFonts w:ascii="Verdana" w:eastAsia="Times New Roman" w:hAnsi="Verdana" w:cs="Times New Roman"/>
          <w:sz w:val="20"/>
          <w:szCs w:val="20"/>
          <w:lang w:eastAsia="bg-BG"/>
        </w:rPr>
        <w:t>(виж фиг. 1</w:t>
      </w:r>
      <w:r w:rsidR="00497706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497706" w:rsidRPr="005858E4">
        <w:rPr>
          <w:rFonts w:ascii="Verdana" w:eastAsia="Times New Roman" w:hAnsi="Verdana" w:cs="Times New Roman"/>
          <w:sz w:val="20"/>
          <w:szCs w:val="20"/>
          <w:lang w:eastAsia="bg-BG"/>
        </w:rPr>
        <w:t>)</w:t>
      </w:r>
      <w:r w:rsidR="00497706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</w:t>
      </w:r>
      <w:r w:rsidRPr="00244974">
        <w:rPr>
          <w:rFonts w:ascii="Verdana" w:eastAsia="Times New Roman" w:hAnsi="Verdana" w:cs="Times New Roman"/>
          <w:sz w:val="20"/>
          <w:szCs w:val="20"/>
          <w:lang w:val="en-GB" w:eastAsia="bg-BG"/>
        </w:rPr>
        <w:t xml:space="preserve">поръчките към доставчиците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през следващите три месеца.</w:t>
      </w:r>
    </w:p>
    <w:p w14:paraId="4BE68A8E" w14:textId="7EA54F5A" w:rsidR="009A63A5" w:rsidRPr="005858E4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9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Бизнес климат в търговията на дребно</w:t>
      </w:r>
    </w:p>
    <w:p w14:paraId="665E4B37" w14:textId="57326D25" w:rsidR="009A63A5" w:rsidRPr="005858E4" w:rsidRDefault="00185D15" w:rsidP="009A63A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0D9CE60E">
          <v:shape id="_x0000_i1033" type="#_x0000_t75" style="width:414.6pt;height:258pt" o:preferrelative="f">
            <v:imagedata r:id="rId15" o:title=""/>
            <o:lock v:ext="edit" aspectratio="f"/>
          </v:shape>
        </w:pict>
      </w:r>
    </w:p>
    <w:p w14:paraId="4A7870D2" w14:textId="76944A51" w:rsidR="009A63A5" w:rsidRPr="005858E4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0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. Очаквания за продажбите в търговията на дребно </w:t>
      </w:r>
      <w:r w:rsidR="0037338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98CFB17" w14:textId="1ADB8D8C" w:rsidR="009A63A5" w:rsidRPr="005858E4" w:rsidRDefault="00B822ED" w:rsidP="009A63A5">
      <w:pPr>
        <w:spacing w:before="160" w:after="120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pict w14:anchorId="3A4597C1">
          <v:shape id="_x0000_i1034" type="#_x0000_t75" style="width:414.6pt;height:258pt;mso-position-vertical:absolute" o:preferrelative="f">
            <v:imagedata r:id="rId16" o:title=""/>
            <o:lock v:ext="edit" aspectratio="f"/>
          </v:shape>
        </w:pict>
      </w:r>
    </w:p>
    <w:p w14:paraId="008949D2" w14:textId="77777777" w:rsidR="009A63A5" w:rsidRPr="005858E4" w:rsidRDefault="009A63A5" w:rsidP="009A63A5">
      <w:pPr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среда, конкуренцията в бранша, недостатъчното търсене и недостигът на работна сила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са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основните пречки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дейността на предприятията (виж фиг. 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001F7C0A" w14:textId="77777777" w:rsidR="001F0D1D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11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търговията на дребно</w:t>
      </w:r>
    </w:p>
    <w:p w14:paraId="46C59B30" w14:textId="51172627" w:rsidR="009A63A5" w:rsidRPr="005858E4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5DF4975" w14:textId="3FDDB3BD" w:rsidR="00497706" w:rsidRDefault="00B822ED" w:rsidP="009A63A5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00EDDA56">
          <v:shape id="_x0000_i1035" type="#_x0000_t75" style="width:414.6pt;height:258pt" o:preferrelative="f">
            <v:imagedata r:id="rId17" o:title=""/>
            <o:lock v:ext="edit" aspectratio="f"/>
          </v:shape>
        </w:pict>
      </w:r>
    </w:p>
    <w:p w14:paraId="0211D48A" w14:textId="6754D099" w:rsidR="009A63A5" w:rsidRPr="005858E4" w:rsidRDefault="0050519C" w:rsidP="009A63A5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П</w:t>
      </w:r>
      <w:r w:rsidR="009A63A5" w:rsidRPr="0049794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о-голяма част от търговците на дребно не предвиждат промяна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</w:t>
      </w:r>
      <w:r w:rsidRPr="0049794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продажните цени </w:t>
      </w:r>
      <w:r w:rsidR="009A63A5" w:rsidRPr="0049794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следващите три месеца </w:t>
      </w:r>
      <w:r w:rsidR="009A63A5" w:rsidRPr="005858E4">
        <w:rPr>
          <w:rFonts w:ascii="Verdana" w:eastAsia="Times New Roman" w:hAnsi="Verdana" w:cs="Times New Roman"/>
          <w:sz w:val="20"/>
          <w:szCs w:val="20"/>
          <w:lang w:eastAsia="bg-BG"/>
        </w:rPr>
        <w:t>(виж фиг. 1</w:t>
      </w:r>
      <w:r w:rsidR="009A63A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9A63A5"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01136D1B" w14:textId="11692D8F" w:rsidR="009A63A5" w:rsidRPr="005858E4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2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Очаквания за продажните цени в търговията на дребно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614D5669" w14:textId="591090DF" w:rsidR="009A63A5" w:rsidRPr="005858E4" w:rsidRDefault="00B822ED" w:rsidP="009A63A5">
      <w:pPr>
        <w:autoSpaceDE w:val="0"/>
        <w:autoSpaceDN w:val="0"/>
        <w:adjustRightInd w:val="0"/>
        <w:spacing w:before="160" w:line="360" w:lineRule="auto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4E9F8726">
          <v:shape id="_x0000_i1036" type="#_x0000_t75" style="width:414.6pt;height:258pt;mso-position-horizontal:absolute" o:preferrelative="f">
            <v:imagedata r:id="rId18" o:title=""/>
            <o:lock v:ext="edit" aspectratio="f"/>
          </v:shape>
        </w:pict>
      </w:r>
    </w:p>
    <w:p w14:paraId="6EF8F46B" w14:textId="581A43CD" w:rsidR="009A63A5" w:rsidRPr="005858E4" w:rsidRDefault="009A63A5" w:rsidP="00B856D6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858E4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5858E4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Pr="005858E4">
        <w:rPr>
          <w:rFonts w:ascii="Verdana" w:eastAsia="Μοντέρνα" w:hAnsi="Verdana" w:cs="Times New Roman"/>
          <w:sz w:val="20"/>
          <w:szCs w:val="20"/>
          <w:lang w:eastAsia="bg-BG"/>
        </w:rPr>
        <w:t>март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нараства с 3.5 пункта (от 8.9% на 12.4%) (виж фиг. 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) в резултат на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позитивните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оценки и очаквания на мениджърите за бизнес състоянието на предприятията. Мненията им за настоящото търсене на услуги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са благоприятни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като и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очакванията за следващите три месеца продължават да се подобряват (виж фиг.</w:t>
      </w:r>
      <w:r w:rsidR="00DF031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FC5AAC0" w14:textId="01009C3E" w:rsidR="009A63A5" w:rsidRPr="005858E4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3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Бизнес климат в сектора на услугите</w:t>
      </w:r>
    </w:p>
    <w:p w14:paraId="1E76A52F" w14:textId="78F5B4D4" w:rsidR="009A63A5" w:rsidRPr="00497706" w:rsidRDefault="00B822ED" w:rsidP="00497706">
      <w:pPr>
        <w:spacing w:after="160" w:line="259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0CAA3667">
          <v:shape id="_x0000_i1037" type="#_x0000_t75" style="width:414.6pt;height:258pt" o:preferrelative="f">
            <v:imagedata r:id="rId19" o:title=""/>
            <o:lock v:ext="edit" aspectratio="f"/>
          </v:shape>
        </w:pict>
      </w:r>
    </w:p>
    <w:p w14:paraId="48ABBEAF" w14:textId="35212313" w:rsidR="009A63A5" w:rsidRPr="005858E4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4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Очаквано търсене в сектора на услугите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6138F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               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7FBF2BC4" w14:textId="0053028C" w:rsidR="009A63A5" w:rsidRPr="005858E4" w:rsidRDefault="00B822ED" w:rsidP="009A63A5">
      <w:pPr>
        <w:spacing w:before="160"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DC3EC75">
          <v:shape id="_x0000_i1038" type="#_x0000_t75" style="width:414.6pt;height:258pt" o:preferrelative="f">
            <v:imagedata r:id="rId20" o:title=""/>
            <o:lock v:ext="edit" aspectratio="f"/>
          </v:shape>
        </w:pict>
      </w:r>
    </w:p>
    <w:p w14:paraId="63FF097E" w14:textId="39EFC168" w:rsidR="009A63A5" w:rsidRPr="005858E4" w:rsidRDefault="009A63A5" w:rsidP="009A63A5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Най-сериозните проблеми за развитието на бизнеса </w:t>
      </w:r>
      <w:r w:rsidR="005D5CD6">
        <w:rPr>
          <w:rFonts w:ascii="Verdana" w:eastAsia="Times New Roman" w:hAnsi="Verdana" w:cs="Times New Roman"/>
          <w:sz w:val="20"/>
          <w:szCs w:val="20"/>
          <w:lang w:eastAsia="bg-BG"/>
        </w:rPr>
        <w:t>остават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свързани с несигурната икономическа среда и конкуренцията в бранша (виж фиг.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15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56856A76" w14:textId="77777777" w:rsidR="001F0D1D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5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Фактори, затрудняващи дейността в сектора на услугите</w:t>
      </w:r>
    </w:p>
    <w:p w14:paraId="332D2C38" w14:textId="24B889A6" w:rsidR="009A63A5" w:rsidRPr="005858E4" w:rsidRDefault="009A63A5" w:rsidP="001F0D1D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7063B88" w14:textId="0674552B" w:rsidR="009A63A5" w:rsidRPr="005858E4" w:rsidRDefault="00B822ED" w:rsidP="009A63A5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pict w14:anchorId="65659E3C">
          <v:shape id="_x0000_i1039" type="#_x0000_t75" style="width:414.6pt;height:258pt;mso-position-vertical:absolute" o:preferrelative="f">
            <v:imagedata r:id="rId21" o:title=""/>
            <o:lock v:ext="edit" aspectratio="f"/>
          </v:shape>
        </w:pict>
      </w:r>
    </w:p>
    <w:p w14:paraId="7526AC6A" w14:textId="26D86214" w:rsidR="009A63A5" w:rsidRPr="005858E4" w:rsidRDefault="009A63A5" w:rsidP="009A63A5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86F21">
        <w:rPr>
          <w:rFonts w:ascii="Verdana" w:eastAsia="Times New Roman" w:hAnsi="Verdana" w:cs="Times New Roman"/>
          <w:sz w:val="20"/>
          <w:szCs w:val="20"/>
          <w:lang w:eastAsia="bg-BG"/>
        </w:rPr>
        <w:t>Очакванията на преобладаващата част от мениджърите са за запазване на равнищет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 </w:t>
      </w:r>
      <w:r w:rsidR="00F80B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</w:t>
      </w:r>
      <w:r w:rsidR="00F80BBC" w:rsidRPr="00E86F21">
        <w:rPr>
          <w:rFonts w:ascii="Verdana" w:eastAsia="Times New Roman" w:hAnsi="Verdana" w:cs="Times New Roman"/>
          <w:sz w:val="20"/>
          <w:szCs w:val="20"/>
          <w:lang w:eastAsia="bg-BG"/>
        </w:rPr>
        <w:t>продажните цени</w:t>
      </w:r>
      <w:r w:rsidR="00F80B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през следващите три месеца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5858E4">
        <w:rPr>
          <w:rFonts w:ascii="Verdana" w:eastAsia="Times New Roman" w:hAnsi="Verdana" w:cs="Times New Roman"/>
          <w:sz w:val="20"/>
          <w:szCs w:val="20"/>
          <w:lang w:eastAsia="bg-BG"/>
        </w:rPr>
        <w:t>).</w:t>
      </w:r>
    </w:p>
    <w:p w14:paraId="67B160CE" w14:textId="280801E1" w:rsidR="009A63A5" w:rsidRPr="005858E4" w:rsidRDefault="001F0D1D" w:rsidP="001F0D1D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Фиг.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1</w:t>
      </w:r>
      <w:r w:rsidR="009A63A5">
        <w:rPr>
          <w:rFonts w:ascii="Verdana" w:eastAsia="Μοντέρνα" w:hAnsi="Verdana" w:cs="Times New Roman"/>
          <w:b/>
          <w:sz w:val="20"/>
          <w:szCs w:val="20"/>
          <w:lang w:eastAsia="bg-BG"/>
        </w:rPr>
        <w:t>6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. Очаквания за продажните цени в сектора на услугите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153A69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                             </w:t>
      </w:r>
      <w:r w:rsidR="009A63A5" w:rsidRPr="005858E4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2A173276" w14:textId="25768322" w:rsidR="00965EE2" w:rsidRDefault="00B822ED" w:rsidP="00FD4B3C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pict w14:anchorId="3C445B7C">
          <v:shape id="_x0000_i1040" type="#_x0000_t75" style="width:414.6pt;height:258pt;mso-position-horizontal:absolute" o:preferrelative="f">
            <v:imagedata r:id="rId22" o:title=""/>
            <o:lock v:ext="edit" aspectratio="f"/>
          </v:shape>
        </w:pict>
      </w:r>
    </w:p>
    <w:p w14:paraId="1E8DEDFA" w14:textId="00FDF7C7" w:rsidR="00FD4B3C" w:rsidRPr="00FD4B3C" w:rsidRDefault="00FD4B3C" w:rsidP="00FD4B3C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FD4B3C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09F7E9A0" w14:textId="77777777" w:rsidR="00817546" w:rsidRPr="004D682B" w:rsidRDefault="00817546" w:rsidP="00C57C1C">
      <w:pPr>
        <w:spacing w:before="160"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06CA5A3F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Бизнес наблюденията в промишлеността, строителството, търговията на дребно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1BF4E26E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33BDB189" wp14:editId="0F50B3A2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F4AA3" w14:textId="1421F453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юли 2010 г. НСИ публикува данните от бизнес анкетите съобразно новата Класификация на икономическите дейности (КИД - 2008) (NACE Rev. 2). </w:t>
      </w:r>
      <w:bookmarkStart w:id="1" w:name="_GoBack"/>
      <w:bookmarkEnd w:id="1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Всички динамични редове са преизчислени съобразно Класификацията и са съпоставими във времето.</w:t>
      </w:r>
    </w:p>
    <w:p w14:paraId="25FF1D4B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Отговорите на въпросите от анкетите са представени в тристепенна категорийна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47138410" w14:textId="77777777" w:rsidR="00817546" w:rsidRPr="004D682B" w:rsidRDefault="00817546" w:rsidP="0081754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</w:t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сектора на услугите, като последният показател е включен в общия динамичен ред от май 2002 година.</w:t>
      </w:r>
    </w:p>
    <w:sectPr w:rsidR="00817546" w:rsidRPr="004D682B" w:rsidSect="006A4C8F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4F4D" w14:textId="77777777" w:rsidR="00B822ED" w:rsidRDefault="00B822ED" w:rsidP="00D83F28">
      <w:r>
        <w:separator/>
      </w:r>
    </w:p>
  </w:endnote>
  <w:endnote w:type="continuationSeparator" w:id="0">
    <w:p w14:paraId="66235DBF" w14:textId="77777777" w:rsidR="00B822ED" w:rsidRDefault="00B822ED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C2D2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92A49E" wp14:editId="2EC2292D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6C77A" w14:textId="7F7B4AA4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5D1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10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92A49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5CF6C77A" w14:textId="7F7B4AA4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85D1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10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B26CC6" wp14:editId="7D03E86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9F8B182" wp14:editId="74BE914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96CAA" w14:textId="77777777"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AFEA894" wp14:editId="36960604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83994" w14:textId="6C2F8AD3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85D15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EA89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14:paraId="10C83994" w14:textId="6C2F8AD3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85D15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4718F89" wp14:editId="039C4A92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61EE" w14:textId="77777777" w:rsidR="00B822ED" w:rsidRDefault="00B822ED" w:rsidP="00D83F28">
      <w:r>
        <w:separator/>
      </w:r>
    </w:p>
  </w:footnote>
  <w:footnote w:type="continuationSeparator" w:id="0">
    <w:p w14:paraId="6E598703" w14:textId="77777777" w:rsidR="00B822ED" w:rsidRDefault="00B822ED" w:rsidP="00D83F28">
      <w:r>
        <w:continuationSeparator/>
      </w:r>
    </w:p>
  </w:footnote>
  <w:footnote w:id="1">
    <w:p w14:paraId="1ADBBA3F" w14:textId="77777777" w:rsidR="009A63A5" w:rsidRPr="004D682B" w:rsidRDefault="009A63A5" w:rsidP="009A63A5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67AA" w14:textId="7E92239A" w:rsidR="00751870" w:rsidRPr="00EC63FC" w:rsidRDefault="00751870" w:rsidP="00FD4B3C">
    <w:pPr>
      <w:spacing w:before="160" w:after="160"/>
      <w:jc w:val="center"/>
      <w:outlineLvl w:val="0"/>
      <w:rPr>
        <w:rFonts w:ascii="Verdana" w:eastAsia="Times New Roman" w:hAnsi="Verdana" w:cs="Times New Roman"/>
        <w:b/>
        <w:sz w:val="20"/>
        <w:szCs w:val="20"/>
      </w:rPr>
    </w:pPr>
    <w:r w:rsidRPr="00751870">
      <w:rPr>
        <w:rFonts w:ascii="Verdana" w:eastAsia="Calibri" w:hAnsi="Verdana" w:cs="Times New Roman"/>
        <w:b/>
        <w:sz w:val="20"/>
        <w:szCs w:val="20"/>
      </w:rPr>
      <w:t>СТОПАНСКА КОНЮНКТУРА</w:t>
    </w:r>
  </w:p>
  <w:p w14:paraId="74A4C650" w14:textId="324E931D" w:rsidR="00D83F28" w:rsidRPr="00F76D42" w:rsidRDefault="00D83F28" w:rsidP="00185D15">
    <w:pPr>
      <w:spacing w:after="360"/>
      <w:jc w:val="center"/>
    </w:pP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BA3CF4C" wp14:editId="36547ED6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БИЗНЕС АНКЕТИ НА НСИ, </w:t>
    </w:r>
    <w:r w:rsidR="00F00B47">
      <w:rPr>
        <w:rFonts w:ascii="Verdana" w:eastAsia="Times New Roman" w:hAnsi="Verdana" w:cs="Times New Roman"/>
        <w:b/>
        <w:sz w:val="20"/>
        <w:szCs w:val="20"/>
      </w:rPr>
      <w:t>МАРТ</w:t>
    </w:r>
    <w:r w:rsidR="00FD4B3C" w:rsidRPr="00D433A3">
      <w:rPr>
        <w:rFonts w:ascii="Verdana" w:eastAsia="Times New Roman" w:hAnsi="Verdana" w:cs="Times New Roman"/>
        <w:b/>
        <w:color w:val="000000"/>
        <w:sz w:val="20"/>
        <w:szCs w:val="20"/>
      </w:rPr>
      <w:t xml:space="preserve"> </w:t>
    </w:r>
    <w:r w:rsidR="00FD4B3C">
      <w:rPr>
        <w:rFonts w:ascii="Verdana" w:eastAsia="Times New Roman" w:hAnsi="Verdana" w:cs="Times New Roman"/>
        <w:b/>
        <w:sz w:val="20"/>
        <w:szCs w:val="20"/>
      </w:rPr>
      <w:t>2025</w:t>
    </w:r>
    <w:r w:rsidR="00FD4B3C" w:rsidRPr="004D5297">
      <w:rPr>
        <w:rFonts w:ascii="Verdana" w:eastAsia="Times New Roman" w:hAnsi="Verdana" w:cs="Times New Roman"/>
        <w:b/>
        <w:sz w:val="20"/>
        <w:szCs w:val="20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6960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4DD854D1" wp14:editId="7F3AB1DC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C64042" wp14:editId="159BD6DB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9D3F7" w14:textId="77777777"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30576C9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63AAD582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640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14:paraId="3BB9D3F7" w14:textId="77777777"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30576C9" w14:textId="77777777"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14:paraId="63AAD582" w14:textId="77777777"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68E4FDA" wp14:editId="6C9A0BD3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CC48F3E" wp14:editId="4BB82573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72818437" wp14:editId="6DBA3135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331"/>
    <w:rsid w:val="000716A1"/>
    <w:rsid w:val="0009530B"/>
    <w:rsid w:val="0009674B"/>
    <w:rsid w:val="000C2305"/>
    <w:rsid w:val="000D1B3E"/>
    <w:rsid w:val="000F6C23"/>
    <w:rsid w:val="001027B7"/>
    <w:rsid w:val="0011201F"/>
    <w:rsid w:val="00131ED3"/>
    <w:rsid w:val="001367EA"/>
    <w:rsid w:val="00153A69"/>
    <w:rsid w:val="00161B47"/>
    <w:rsid w:val="00185D15"/>
    <w:rsid w:val="0019581C"/>
    <w:rsid w:val="001A3A1E"/>
    <w:rsid w:val="001A4D2A"/>
    <w:rsid w:val="001B724A"/>
    <w:rsid w:val="001C47D2"/>
    <w:rsid w:val="001E3518"/>
    <w:rsid w:val="001F0D1D"/>
    <w:rsid w:val="00204757"/>
    <w:rsid w:val="00221A79"/>
    <w:rsid w:val="00237524"/>
    <w:rsid w:val="00266E6D"/>
    <w:rsid w:val="002723D9"/>
    <w:rsid w:val="00281CE4"/>
    <w:rsid w:val="00295974"/>
    <w:rsid w:val="00296A2C"/>
    <w:rsid w:val="00296F09"/>
    <w:rsid w:val="002C18AE"/>
    <w:rsid w:val="002F345A"/>
    <w:rsid w:val="00311914"/>
    <w:rsid w:val="00311FBD"/>
    <w:rsid w:val="003243D3"/>
    <w:rsid w:val="00335B85"/>
    <w:rsid w:val="00373385"/>
    <w:rsid w:val="00394FB3"/>
    <w:rsid w:val="003A6DB1"/>
    <w:rsid w:val="003B6C2E"/>
    <w:rsid w:val="003D3F1D"/>
    <w:rsid w:val="003E75E1"/>
    <w:rsid w:val="00414B62"/>
    <w:rsid w:val="00416000"/>
    <w:rsid w:val="00420F69"/>
    <w:rsid w:val="00446013"/>
    <w:rsid w:val="0044601E"/>
    <w:rsid w:val="00465E65"/>
    <w:rsid w:val="00470273"/>
    <w:rsid w:val="004827E9"/>
    <w:rsid w:val="00497706"/>
    <w:rsid w:val="004C1790"/>
    <w:rsid w:val="004C369B"/>
    <w:rsid w:val="004D1BC7"/>
    <w:rsid w:val="004D1F3D"/>
    <w:rsid w:val="004E681D"/>
    <w:rsid w:val="004F578D"/>
    <w:rsid w:val="005044B9"/>
    <w:rsid w:val="00504A58"/>
    <w:rsid w:val="0050519C"/>
    <w:rsid w:val="005703E5"/>
    <w:rsid w:val="00570FE5"/>
    <w:rsid w:val="005B29EF"/>
    <w:rsid w:val="005B3747"/>
    <w:rsid w:val="005D1526"/>
    <w:rsid w:val="005D5CD6"/>
    <w:rsid w:val="006138FC"/>
    <w:rsid w:val="00617F83"/>
    <w:rsid w:val="00643044"/>
    <w:rsid w:val="006445E9"/>
    <w:rsid w:val="0065162B"/>
    <w:rsid w:val="006549D8"/>
    <w:rsid w:val="00656747"/>
    <w:rsid w:val="00671AF6"/>
    <w:rsid w:val="006804D3"/>
    <w:rsid w:val="006A4C8F"/>
    <w:rsid w:val="006B0F80"/>
    <w:rsid w:val="006C7FB0"/>
    <w:rsid w:val="006D6830"/>
    <w:rsid w:val="0071396E"/>
    <w:rsid w:val="00725702"/>
    <w:rsid w:val="00731D8E"/>
    <w:rsid w:val="00736597"/>
    <w:rsid w:val="0073678D"/>
    <w:rsid w:val="00751870"/>
    <w:rsid w:val="0075307C"/>
    <w:rsid w:val="00781355"/>
    <w:rsid w:val="00791122"/>
    <w:rsid w:val="00791B91"/>
    <w:rsid w:val="007C3815"/>
    <w:rsid w:val="007C6A58"/>
    <w:rsid w:val="007E04E4"/>
    <w:rsid w:val="007E0866"/>
    <w:rsid w:val="007F68BE"/>
    <w:rsid w:val="00812928"/>
    <w:rsid w:val="00817546"/>
    <w:rsid w:val="00836804"/>
    <w:rsid w:val="00836A1C"/>
    <w:rsid w:val="0085113F"/>
    <w:rsid w:val="008646F6"/>
    <w:rsid w:val="00864D98"/>
    <w:rsid w:val="00870F43"/>
    <w:rsid w:val="0087171E"/>
    <w:rsid w:val="008779DE"/>
    <w:rsid w:val="008A2CED"/>
    <w:rsid w:val="008A713C"/>
    <w:rsid w:val="008A72D2"/>
    <w:rsid w:val="008B795D"/>
    <w:rsid w:val="008D408D"/>
    <w:rsid w:val="008E4E1F"/>
    <w:rsid w:val="008E6CB5"/>
    <w:rsid w:val="008F77C2"/>
    <w:rsid w:val="00904BCC"/>
    <w:rsid w:val="00905056"/>
    <w:rsid w:val="00913E30"/>
    <w:rsid w:val="009351AC"/>
    <w:rsid w:val="00936889"/>
    <w:rsid w:val="00937F0D"/>
    <w:rsid w:val="00943E59"/>
    <w:rsid w:val="00951FF3"/>
    <w:rsid w:val="00957437"/>
    <w:rsid w:val="009621AD"/>
    <w:rsid w:val="00965EE2"/>
    <w:rsid w:val="009757F5"/>
    <w:rsid w:val="00977850"/>
    <w:rsid w:val="0098226B"/>
    <w:rsid w:val="00992986"/>
    <w:rsid w:val="009A5BBC"/>
    <w:rsid w:val="009A5DF8"/>
    <w:rsid w:val="009A63A5"/>
    <w:rsid w:val="009B3A68"/>
    <w:rsid w:val="009D7829"/>
    <w:rsid w:val="009F59F4"/>
    <w:rsid w:val="009F6D3F"/>
    <w:rsid w:val="00A14B2D"/>
    <w:rsid w:val="00A31332"/>
    <w:rsid w:val="00A47220"/>
    <w:rsid w:val="00A53D53"/>
    <w:rsid w:val="00A5538A"/>
    <w:rsid w:val="00A63D23"/>
    <w:rsid w:val="00A7144B"/>
    <w:rsid w:val="00A836F9"/>
    <w:rsid w:val="00A921F8"/>
    <w:rsid w:val="00A96363"/>
    <w:rsid w:val="00AB779F"/>
    <w:rsid w:val="00AC7AF3"/>
    <w:rsid w:val="00AE7E5E"/>
    <w:rsid w:val="00AF241A"/>
    <w:rsid w:val="00B26924"/>
    <w:rsid w:val="00B341B9"/>
    <w:rsid w:val="00B3459E"/>
    <w:rsid w:val="00B425CF"/>
    <w:rsid w:val="00B62D64"/>
    <w:rsid w:val="00B822ED"/>
    <w:rsid w:val="00B856D6"/>
    <w:rsid w:val="00B875B5"/>
    <w:rsid w:val="00B92616"/>
    <w:rsid w:val="00BA1DAB"/>
    <w:rsid w:val="00BA635F"/>
    <w:rsid w:val="00BC4D5B"/>
    <w:rsid w:val="00BC66FA"/>
    <w:rsid w:val="00C01ADE"/>
    <w:rsid w:val="00C57721"/>
    <w:rsid w:val="00C57C1C"/>
    <w:rsid w:val="00C61C11"/>
    <w:rsid w:val="00C71EAA"/>
    <w:rsid w:val="00C74A65"/>
    <w:rsid w:val="00C76449"/>
    <w:rsid w:val="00C76CCA"/>
    <w:rsid w:val="00C92946"/>
    <w:rsid w:val="00CB2E0A"/>
    <w:rsid w:val="00CB6062"/>
    <w:rsid w:val="00CC39F9"/>
    <w:rsid w:val="00CC56AD"/>
    <w:rsid w:val="00CC6D0E"/>
    <w:rsid w:val="00CE38D2"/>
    <w:rsid w:val="00CE4887"/>
    <w:rsid w:val="00D03C55"/>
    <w:rsid w:val="00D1180B"/>
    <w:rsid w:val="00D22467"/>
    <w:rsid w:val="00D22B02"/>
    <w:rsid w:val="00D267DB"/>
    <w:rsid w:val="00D32B32"/>
    <w:rsid w:val="00D42B8F"/>
    <w:rsid w:val="00D47B90"/>
    <w:rsid w:val="00D541DD"/>
    <w:rsid w:val="00D54E66"/>
    <w:rsid w:val="00D60CD2"/>
    <w:rsid w:val="00D675DC"/>
    <w:rsid w:val="00D83F28"/>
    <w:rsid w:val="00D84BC3"/>
    <w:rsid w:val="00D86D24"/>
    <w:rsid w:val="00DA44EE"/>
    <w:rsid w:val="00DD5688"/>
    <w:rsid w:val="00DF0310"/>
    <w:rsid w:val="00DF6402"/>
    <w:rsid w:val="00E1116B"/>
    <w:rsid w:val="00E11BFC"/>
    <w:rsid w:val="00E35183"/>
    <w:rsid w:val="00E3704B"/>
    <w:rsid w:val="00E97D8F"/>
    <w:rsid w:val="00ED6EB7"/>
    <w:rsid w:val="00ED7DA8"/>
    <w:rsid w:val="00EF4FC0"/>
    <w:rsid w:val="00F00B47"/>
    <w:rsid w:val="00F176D7"/>
    <w:rsid w:val="00F27AF2"/>
    <w:rsid w:val="00F374AD"/>
    <w:rsid w:val="00F463E4"/>
    <w:rsid w:val="00F76D42"/>
    <w:rsid w:val="00F80B01"/>
    <w:rsid w:val="00F80BBC"/>
    <w:rsid w:val="00F9689B"/>
    <w:rsid w:val="00FB2BB1"/>
    <w:rsid w:val="00FD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EE20D1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B3C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FD4B3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36A1C"/>
    <w:pPr>
      <w:spacing w:before="100" w:beforeAutospacing="1" w:after="100" w:afterAutospacing="1"/>
    </w:pPr>
    <w:rPr>
      <w:rFonts w:eastAsia="Times New Roman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17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6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6D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D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63D2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9.jpeg"/><Relationship Id="rId2" Type="http://schemas.microsoft.com/office/2007/relationships/hdphoto" Target="media/hdphoto1.wdp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7F4C-DCC0-43AC-971C-4D821E6C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Maria Gergova</cp:lastModifiedBy>
  <cp:revision>13</cp:revision>
  <cp:lastPrinted>2025-02-24T12:53:00Z</cp:lastPrinted>
  <dcterms:created xsi:type="dcterms:W3CDTF">2025-03-25T12:56:00Z</dcterms:created>
  <dcterms:modified xsi:type="dcterms:W3CDTF">2025-03-26T11:20:00Z</dcterms:modified>
</cp:coreProperties>
</file>