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54C3" w14:textId="008715BA" w:rsidR="008A280C" w:rsidRPr="003D7EBC" w:rsidRDefault="003D7EBC" w:rsidP="000D34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593039" wp14:editId="7DEBBB0B">
            <wp:extent cx="4107180" cy="819150"/>
            <wp:effectExtent l="0" t="0" r="7620" b="0"/>
            <wp:docPr id="741340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4091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E868" w14:textId="77777777" w:rsidR="001C6BAD" w:rsidRDefault="003D7EBC" w:rsidP="003D7EBC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32352AD" w14:textId="180993D4" w:rsidR="003D7EBC" w:rsidRPr="003D7EBC" w:rsidRDefault="003D7EBC" w:rsidP="003D7EBC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D7E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Изх. № 134/17.03.2025 г.</w:t>
      </w:r>
    </w:p>
    <w:p w14:paraId="3B7945CB" w14:textId="77777777" w:rsidR="001C6BAD" w:rsidRDefault="001C6BAD" w:rsidP="000D3498">
      <w:pPr>
        <w:spacing w:after="0" w:line="288" w:lineRule="auto"/>
        <w:ind w:left="48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CC258B" w14:textId="3378C70E" w:rsidR="00636B64" w:rsidRPr="000D3498" w:rsidRDefault="000D3498" w:rsidP="000D3498">
      <w:pPr>
        <w:spacing w:after="0" w:line="288" w:lineRule="auto"/>
        <w:ind w:left="48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498"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</w:p>
    <w:p w14:paraId="643DBE0C" w14:textId="1873E608" w:rsidR="000D3498" w:rsidRPr="000D3498" w:rsidRDefault="000D3498" w:rsidP="000D3498">
      <w:pPr>
        <w:spacing w:after="0" w:line="288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КРАСИМИР ВЪЛЧЕВ</w:t>
      </w:r>
      <w:r w:rsidR="004A71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79719971" w14:textId="1F8B23C7" w:rsidR="000D3498" w:rsidRPr="000D3498" w:rsidRDefault="000D3498" w:rsidP="000D3498">
      <w:pPr>
        <w:spacing w:after="0" w:line="288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 НА ОБРАЗОВАНИЕТО И НАУКАТА</w:t>
      </w:r>
    </w:p>
    <w:p w14:paraId="2003E3E6" w14:textId="77777777" w:rsidR="000D4582" w:rsidRDefault="000D4582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A72937A" w14:textId="77777777" w:rsidR="001C6BAD" w:rsidRDefault="001C6BAD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43E3F5C4" w14:textId="678E1666" w:rsidR="000D3498" w:rsidRPr="004A715F" w:rsidRDefault="000D3498" w:rsidP="004A71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1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ОТНОСНО</w:t>
      </w:r>
      <w:r w:rsidRP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Подкрепа за реформите във висшето образование, оповестени в медийното пространство от министъра на образованието и </w:t>
      </w:r>
      <w:r w:rsidR="000D4582" w:rsidRP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науката</w:t>
      </w:r>
      <w:r w:rsidRP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D4582" w:rsidRP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Красимир Вълчев</w:t>
      </w:r>
    </w:p>
    <w:p w14:paraId="21AC35B3" w14:textId="77777777" w:rsidR="000D3498" w:rsidRDefault="000D349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A528DEF" w14:textId="77777777" w:rsidR="001C6BAD" w:rsidRPr="000D3498" w:rsidRDefault="001C6BAD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1888AD" w14:textId="3743292E" w:rsidR="000D3498" w:rsidRPr="000D3498" w:rsidRDefault="00E12A3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ГОСПОДИН МИНИСТЪР,</w:t>
      </w:r>
    </w:p>
    <w:p w14:paraId="120725D5" w14:textId="77777777" w:rsidR="00E12A38" w:rsidRDefault="00E12A3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126BB84" w14:textId="45A440DB" w:rsidR="007D30C4" w:rsidRDefault="000D349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Асоциацията на </w:t>
      </w:r>
      <w:r w:rsidR="003D7E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индустриалния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7E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капитал в България (АИКБ) 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изразява своята категорична подкрепа за предложените от Вас</w:t>
      </w:r>
      <w:r w:rsidR="002E0DF3" w:rsidRPr="001449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>реформи в сферата на образованието и науката, насочени към модернизиране и адаптиране на образователната система към съвременните потребности на икономиката.</w:t>
      </w:r>
      <w:r w:rsid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5C69EDB" w14:textId="4C501F9A" w:rsidR="000D4582" w:rsidRPr="000D4582" w:rsidRDefault="000D4582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3D7EBC">
        <w:rPr>
          <w:rFonts w:ascii="Times New Roman" w:eastAsia="Times New Roman" w:hAnsi="Times New Roman" w:cs="Times New Roman"/>
          <w:sz w:val="24"/>
          <w:szCs w:val="24"/>
          <w:lang w:eastAsia="bg-BG"/>
        </w:rPr>
        <w:t>ИКБ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поставя акцент върху необходимостта от прецизиране на план-приема, повишаване на качеството на обучението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задържане на специалистите в страната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насърчаване на подготовката 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кадри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дефицитни специалности. А</w:t>
      </w:r>
      <w:r w:rsidR="003D7EBC">
        <w:rPr>
          <w:rFonts w:ascii="Times New Roman" w:eastAsia="Times New Roman" w:hAnsi="Times New Roman" w:cs="Times New Roman"/>
          <w:sz w:val="24"/>
          <w:szCs w:val="24"/>
          <w:lang w:eastAsia="bg-BG"/>
        </w:rPr>
        <w:t>ИКБ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2A38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многократно е посочвала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необходимостта от по-тясна връзка между система</w:t>
      </w:r>
      <w:r w:rsidR="00E12A38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на висшето образование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пазара на труда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Подкрепата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 за реформи е 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видна 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 одобрените от нас приоритети, насочени към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ориентирането на висшето образование към реалните нужди на бизнеса, което предполага прецизиране на план-приема, подобряване на механизмите за финансиране на университетите и стимулиране на обучението в дефицитни специалности. В този контекст подкрепяме предложените от Вас реформи, които поставят фокус върху стратегически важни направления като математиката, инженерните и педагогическите науки, както и разширяването на възможностите за практически ориентирано образование.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9FA19A4" w14:textId="51EE1B81" w:rsidR="000D4582" w:rsidRPr="000D4582" w:rsidRDefault="000D4582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Подкрепяме напълно и приемаме като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особено важна стъпка въвеждането на матурата по математика като критерий за прием в направленията „Икономика“ и „Администрация и управление“. Считаме, че тази промяна е правилна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0D45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предвид нарастващата необходимост от аналитични умения в икономическите и управленските професии, предлагаме по-амбициозен подход:</w:t>
      </w:r>
    </w:p>
    <w:p w14:paraId="2AB65550" w14:textId="77777777" w:rsidR="000D4582" w:rsidRPr="000D4582" w:rsidRDefault="000D4582" w:rsidP="000D4582">
      <w:pPr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45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академичната 2025/26 година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: 50% от студентите да бъдат приемани с матура по математика;</w:t>
      </w:r>
    </w:p>
    <w:p w14:paraId="2FF3A266" w14:textId="77777777" w:rsidR="000D4582" w:rsidRPr="000D4582" w:rsidRDefault="000D4582" w:rsidP="000D4582">
      <w:pPr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45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академичната 2026/27 година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: този процент да се увеличи на 80%.</w:t>
      </w:r>
    </w:p>
    <w:p w14:paraId="30A9EFB5" w14:textId="61693F28" w:rsidR="000D4582" w:rsidRPr="000D4582" w:rsidRDefault="000D4582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Мотивите ни за това са, че нашите членове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българските работодатели,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 по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нуждаят от</w:t>
      </w:r>
      <w:r w:rsidR="002E0DF3"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служители със способност за анализ, обработка на данни и работа с количествени модели. 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знаем, че </w:t>
      </w:r>
      <w:r w:rsidR="002E0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икономическите и управленски 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направления са предпочитани от кандидат-студентите</w:t>
      </w:r>
      <w:r w:rsid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D30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заради лесния вход и по-малкото натоварване. Но това, наред с най-големия брой обучаващи се по тези направления, води и до по-некачествени резултати. </w:t>
      </w:r>
      <w:r w:rsidRPr="000D4582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По-високият дял на студентите, приети с матура по математика, ще повиши качеството на образованието, ще стимулира учениците да инвестират повече усилия в тази ключова дисциплина и ще гарантира, че бъдещите икономисти и мениджъри ще разполагат с необходимите компетенции.</w:t>
      </w:r>
    </w:p>
    <w:p w14:paraId="045FBD1B" w14:textId="1E50E790" w:rsidR="003A0F3F" w:rsidRDefault="000D349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Освен тази мярка изразяваме подкрепа </w:t>
      </w:r>
      <w:r w:rsidR="00BE04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останалите предложени от Вас реформи, които се</w:t>
      </w:r>
      <w:r w:rsidR="00BE04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вписват в приоритетите на А</w:t>
      </w:r>
      <w:r w:rsidR="003D7EBC">
        <w:rPr>
          <w:rFonts w:ascii="Times New Roman" w:eastAsia="Times New Roman" w:hAnsi="Times New Roman" w:cs="Times New Roman"/>
          <w:sz w:val="24"/>
          <w:szCs w:val="24"/>
          <w:lang w:eastAsia="bg-BG"/>
        </w:rPr>
        <w:t>ИКБ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тъй като те са насочени към повишаване на качеството на висшето образование, по-тясна връзка с пазара на труда и осигуряване на повече възможности за младите специалисти. </w:t>
      </w:r>
    </w:p>
    <w:p w14:paraId="0B94FD35" w14:textId="7B6EF06D" w:rsidR="003A0F3F" w:rsidRDefault="000D349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Считаме, че мерките за стимулиране на обучението в приоритетни специалности, насърчаването на практически ориентирано обучение и </w:t>
      </w:r>
      <w:r w:rsidR="00BE04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сключването на договори между студенти и работодатели, особено в областта на медицината, където България изпитва остър недостиг на специалисти</w:t>
      </w:r>
      <w:r w:rsid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E04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крайно наложител</w:t>
      </w:r>
      <w:r w:rsidR="004A71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 w:rsidR="00BE04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има потенциала да даде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трайни положителни резултати. </w:t>
      </w:r>
    </w:p>
    <w:p w14:paraId="59784B39" w14:textId="246B33CC" w:rsidR="000D3498" w:rsidRPr="000D3498" w:rsidRDefault="000D349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>Усилията за създаване на по-прецизна система за финансиране на университетите и по-доброто планиране на приема според нуждите на икономиката са в синхрон с дългосрочните приоритети на А</w:t>
      </w:r>
      <w:r w:rsidR="003D7EBC">
        <w:rPr>
          <w:rFonts w:ascii="Times New Roman" w:eastAsia="Times New Roman" w:hAnsi="Times New Roman" w:cs="Times New Roman"/>
          <w:sz w:val="24"/>
          <w:szCs w:val="24"/>
          <w:lang w:eastAsia="bg-BG"/>
        </w:rPr>
        <w:t>ИКБ</w:t>
      </w: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ще гарантират подготовката на висококвалифицирани кадри, които да допринесат за развитието на страната.</w:t>
      </w:r>
    </w:p>
    <w:p w14:paraId="76EAB2FA" w14:textId="3E401BF0" w:rsidR="000D3498" w:rsidRPr="000D3498" w:rsidRDefault="000D3498" w:rsidP="000D458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3498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Изразяваме готовността си за сътрудничество с Министерството на образованието и науката в процеса на реализиране на тези реформи, с цел изграждане на устойчива и конкурентоспособна икономика, основана на знанието и иновациите.</w:t>
      </w:r>
    </w:p>
    <w:p w14:paraId="61E969D5" w14:textId="77777777" w:rsidR="00F4715A" w:rsidRDefault="00F4715A" w:rsidP="000D3498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7A50CC" w14:textId="77777777" w:rsidR="001449F4" w:rsidRDefault="001449F4" w:rsidP="000D3498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431F03" w14:textId="77777777" w:rsidR="001C6BAD" w:rsidRPr="001449F4" w:rsidRDefault="001C6BAD" w:rsidP="000D3498">
      <w:pPr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4B0876" w14:textId="77777777" w:rsidR="00F4715A" w:rsidRPr="008340E7" w:rsidRDefault="00F4715A" w:rsidP="001C6BAD">
      <w:pPr>
        <w:pStyle w:val="NormalWeb"/>
        <w:spacing w:before="0" w:beforeAutospacing="0" w:after="0" w:afterAutospacing="0" w:line="288" w:lineRule="auto"/>
        <w:ind w:left="1416" w:firstLine="708"/>
        <w:jc w:val="both"/>
        <w:rPr>
          <w:b/>
        </w:rPr>
      </w:pPr>
      <w:r w:rsidRPr="008340E7">
        <w:rPr>
          <w:b/>
        </w:rPr>
        <w:t>С УВАЖЕНИЕ,</w:t>
      </w:r>
      <w:r>
        <w:rPr>
          <w:b/>
        </w:rPr>
        <w:tab/>
      </w:r>
      <w:r>
        <w:rPr>
          <w:b/>
        </w:rPr>
        <w:tab/>
      </w:r>
    </w:p>
    <w:p w14:paraId="5D906BE9" w14:textId="77777777" w:rsidR="00F4715A" w:rsidRPr="008340E7" w:rsidRDefault="00F4715A" w:rsidP="000D3498">
      <w:pPr>
        <w:pStyle w:val="NormalWeb"/>
        <w:spacing w:before="0" w:beforeAutospacing="0" w:after="0" w:afterAutospacing="0" w:line="288" w:lineRule="auto"/>
        <w:ind w:left="4248"/>
        <w:jc w:val="both"/>
        <w:rPr>
          <w:b/>
        </w:rPr>
      </w:pPr>
    </w:p>
    <w:p w14:paraId="0888A9B5" w14:textId="77777777" w:rsidR="00F4715A" w:rsidRPr="008340E7" w:rsidRDefault="00F4715A" w:rsidP="000D3498">
      <w:pPr>
        <w:pStyle w:val="NormalWeb"/>
        <w:spacing w:before="0" w:beforeAutospacing="0" w:after="0" w:afterAutospacing="0" w:line="288" w:lineRule="auto"/>
        <w:ind w:left="4248" w:firstLine="708"/>
        <w:rPr>
          <w:b/>
        </w:rPr>
      </w:pPr>
      <w:r w:rsidRPr="008340E7">
        <w:rPr>
          <w:b/>
        </w:rPr>
        <w:t>ВАСИЛ ВЕЛЕВ</w:t>
      </w:r>
      <w:r>
        <w:rPr>
          <w:b/>
        </w:rPr>
        <w:t>,</w:t>
      </w:r>
    </w:p>
    <w:p w14:paraId="7DE332FB" w14:textId="5EF26904" w:rsidR="00F4715A" w:rsidRDefault="00F4715A" w:rsidP="000D3498">
      <w:pPr>
        <w:pStyle w:val="NormalWeb"/>
        <w:spacing w:before="0" w:beforeAutospacing="0" w:after="0" w:afterAutospacing="0" w:line="288" w:lineRule="auto"/>
        <w:ind w:left="4956"/>
        <w:rPr>
          <w:b/>
        </w:rPr>
      </w:pPr>
      <w:r>
        <w:rPr>
          <w:b/>
        </w:rPr>
        <w:t xml:space="preserve">ПРЕДСЕДАТЕЛ НА УС </w:t>
      </w:r>
      <w:r w:rsidRPr="008340E7">
        <w:rPr>
          <w:b/>
        </w:rPr>
        <w:t>НА</w:t>
      </w:r>
      <w:r>
        <w:rPr>
          <w:b/>
        </w:rPr>
        <w:t xml:space="preserve"> </w:t>
      </w:r>
      <w:r w:rsidR="003D7EBC" w:rsidRPr="003D7EBC">
        <w:rPr>
          <w:b/>
        </w:rPr>
        <w:t>АСОЦИАЦИЯ НА ИНДУСТРИАЛНИЯ КАПИТАЛ В БЪЛГАРИЯ</w:t>
      </w:r>
    </w:p>
    <w:p w14:paraId="2BE03B2D" w14:textId="795F2081" w:rsidR="00F4715A" w:rsidRPr="00F4715A" w:rsidRDefault="00F4715A" w:rsidP="007D30C4">
      <w:pPr>
        <w:pStyle w:val="NormalWeb"/>
        <w:spacing w:before="0" w:beforeAutospacing="0" w:after="0" w:afterAutospacing="0" w:line="288" w:lineRule="auto"/>
        <w:ind w:left="4956"/>
      </w:pPr>
    </w:p>
    <w:sectPr w:rsidR="00F4715A" w:rsidRPr="00F4715A" w:rsidSect="00C73AD5">
      <w:headerReference w:type="default" r:id="rId8"/>
      <w:pgSz w:w="11906" w:h="16838"/>
      <w:pgMar w:top="1417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DC15" w14:textId="77777777" w:rsidR="00DF2C1A" w:rsidRDefault="00DF2C1A" w:rsidP="00141638">
      <w:pPr>
        <w:spacing w:after="0" w:line="240" w:lineRule="auto"/>
      </w:pPr>
      <w:r>
        <w:separator/>
      </w:r>
    </w:p>
  </w:endnote>
  <w:endnote w:type="continuationSeparator" w:id="0">
    <w:p w14:paraId="7D1ACFE6" w14:textId="77777777" w:rsidR="00DF2C1A" w:rsidRDefault="00DF2C1A" w:rsidP="001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EE129" w14:textId="77777777" w:rsidR="00DF2C1A" w:rsidRDefault="00DF2C1A" w:rsidP="00141638">
      <w:pPr>
        <w:spacing w:after="0" w:line="240" w:lineRule="auto"/>
      </w:pPr>
      <w:r>
        <w:separator/>
      </w:r>
    </w:p>
  </w:footnote>
  <w:footnote w:type="continuationSeparator" w:id="0">
    <w:p w14:paraId="1105F217" w14:textId="77777777" w:rsidR="00DF2C1A" w:rsidRDefault="00DF2C1A" w:rsidP="001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43AF" w14:textId="6BB066D2" w:rsidR="00141638" w:rsidRDefault="00141638" w:rsidP="00141638">
    <w:pPr>
      <w:spacing w:after="0" w:line="288" w:lineRule="auto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19"/>
    <w:multiLevelType w:val="multilevel"/>
    <w:tmpl w:val="6C64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860FC"/>
    <w:multiLevelType w:val="multilevel"/>
    <w:tmpl w:val="CC2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B6B5B"/>
    <w:multiLevelType w:val="multilevel"/>
    <w:tmpl w:val="8AB2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E87499D"/>
    <w:multiLevelType w:val="multilevel"/>
    <w:tmpl w:val="80D2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A0E5A"/>
    <w:multiLevelType w:val="multilevel"/>
    <w:tmpl w:val="855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753B3"/>
    <w:multiLevelType w:val="multilevel"/>
    <w:tmpl w:val="88F80A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6713BC3"/>
    <w:multiLevelType w:val="multilevel"/>
    <w:tmpl w:val="F118C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228AC"/>
    <w:multiLevelType w:val="multilevel"/>
    <w:tmpl w:val="368A9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294D14"/>
    <w:multiLevelType w:val="multilevel"/>
    <w:tmpl w:val="862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75E63"/>
    <w:multiLevelType w:val="multilevel"/>
    <w:tmpl w:val="8F064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E9C2B34"/>
    <w:multiLevelType w:val="hybridMultilevel"/>
    <w:tmpl w:val="441AE928"/>
    <w:lvl w:ilvl="0" w:tplc="DB2CA8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C360D"/>
    <w:multiLevelType w:val="multilevel"/>
    <w:tmpl w:val="327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02C223C"/>
    <w:multiLevelType w:val="multilevel"/>
    <w:tmpl w:val="C136B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166358D"/>
    <w:multiLevelType w:val="multilevel"/>
    <w:tmpl w:val="2E0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A0526"/>
    <w:multiLevelType w:val="multilevel"/>
    <w:tmpl w:val="6ED69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" w15:restartNumberingAfterBreak="0">
    <w:nsid w:val="53BB7556"/>
    <w:multiLevelType w:val="multilevel"/>
    <w:tmpl w:val="45F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F6E78"/>
    <w:multiLevelType w:val="multilevel"/>
    <w:tmpl w:val="73F85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8704A"/>
    <w:multiLevelType w:val="multilevel"/>
    <w:tmpl w:val="094A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167B4"/>
    <w:multiLevelType w:val="multilevel"/>
    <w:tmpl w:val="327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1A36BC4"/>
    <w:multiLevelType w:val="multilevel"/>
    <w:tmpl w:val="301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A5FB7"/>
    <w:multiLevelType w:val="multilevel"/>
    <w:tmpl w:val="6C3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952E6"/>
    <w:multiLevelType w:val="multilevel"/>
    <w:tmpl w:val="16F4C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72035C"/>
    <w:multiLevelType w:val="multilevel"/>
    <w:tmpl w:val="355A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63E31"/>
    <w:multiLevelType w:val="hybridMultilevel"/>
    <w:tmpl w:val="498E4B5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D36147"/>
    <w:multiLevelType w:val="multilevel"/>
    <w:tmpl w:val="8584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E5F4EEB"/>
    <w:multiLevelType w:val="multilevel"/>
    <w:tmpl w:val="8D8A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685917">
    <w:abstractNumId w:val="0"/>
  </w:num>
  <w:num w:numId="2" w16cid:durableId="1960255857">
    <w:abstractNumId w:val="6"/>
  </w:num>
  <w:num w:numId="3" w16cid:durableId="1913005990">
    <w:abstractNumId w:val="16"/>
  </w:num>
  <w:num w:numId="4" w16cid:durableId="1943028310">
    <w:abstractNumId w:val="21"/>
  </w:num>
  <w:num w:numId="5" w16cid:durableId="625159234">
    <w:abstractNumId w:val="17"/>
  </w:num>
  <w:num w:numId="6" w16cid:durableId="1012953224">
    <w:abstractNumId w:val="23"/>
  </w:num>
  <w:num w:numId="7" w16cid:durableId="1156342329">
    <w:abstractNumId w:val="19"/>
  </w:num>
  <w:num w:numId="8" w16cid:durableId="1369259808">
    <w:abstractNumId w:val="18"/>
  </w:num>
  <w:num w:numId="9" w16cid:durableId="910044228">
    <w:abstractNumId w:val="10"/>
  </w:num>
  <w:num w:numId="10" w16cid:durableId="2000306029">
    <w:abstractNumId w:val="11"/>
  </w:num>
  <w:num w:numId="11" w16cid:durableId="1345353891">
    <w:abstractNumId w:val="24"/>
  </w:num>
  <w:num w:numId="12" w16cid:durableId="618298223">
    <w:abstractNumId w:val="2"/>
  </w:num>
  <w:num w:numId="13" w16cid:durableId="218325201">
    <w:abstractNumId w:val="12"/>
  </w:num>
  <w:num w:numId="14" w16cid:durableId="829100391">
    <w:abstractNumId w:val="14"/>
  </w:num>
  <w:num w:numId="15" w16cid:durableId="1358656074">
    <w:abstractNumId w:val="7"/>
  </w:num>
  <w:num w:numId="16" w16cid:durableId="1771270675">
    <w:abstractNumId w:val="5"/>
  </w:num>
  <w:num w:numId="17" w16cid:durableId="79453944">
    <w:abstractNumId w:val="9"/>
  </w:num>
  <w:num w:numId="18" w16cid:durableId="1844314643">
    <w:abstractNumId w:val="22"/>
  </w:num>
  <w:num w:numId="19" w16cid:durableId="1523205863">
    <w:abstractNumId w:val="1"/>
  </w:num>
  <w:num w:numId="20" w16cid:durableId="1786726261">
    <w:abstractNumId w:val="15"/>
  </w:num>
  <w:num w:numId="21" w16cid:durableId="2101831586">
    <w:abstractNumId w:val="25"/>
  </w:num>
  <w:num w:numId="22" w16cid:durableId="1281453025">
    <w:abstractNumId w:val="13"/>
  </w:num>
  <w:num w:numId="23" w16cid:durableId="1266226273">
    <w:abstractNumId w:val="3"/>
  </w:num>
  <w:num w:numId="24" w16cid:durableId="1720548666">
    <w:abstractNumId w:val="8"/>
  </w:num>
  <w:num w:numId="25" w16cid:durableId="2083402981">
    <w:abstractNumId w:val="4"/>
  </w:num>
  <w:num w:numId="26" w16cid:durableId="9223005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7"/>
    <w:rsid w:val="0005029D"/>
    <w:rsid w:val="000638CB"/>
    <w:rsid w:val="00063954"/>
    <w:rsid w:val="000C70E2"/>
    <w:rsid w:val="000D3498"/>
    <w:rsid w:val="000D4582"/>
    <w:rsid w:val="001414F5"/>
    <w:rsid w:val="00141638"/>
    <w:rsid w:val="001449F4"/>
    <w:rsid w:val="00162A9C"/>
    <w:rsid w:val="00162EC7"/>
    <w:rsid w:val="001C164E"/>
    <w:rsid w:val="001C6BAD"/>
    <w:rsid w:val="001D2E12"/>
    <w:rsid w:val="002473E2"/>
    <w:rsid w:val="0029385D"/>
    <w:rsid w:val="002B00D7"/>
    <w:rsid w:val="002D4535"/>
    <w:rsid w:val="002E0DF3"/>
    <w:rsid w:val="002F1537"/>
    <w:rsid w:val="00311097"/>
    <w:rsid w:val="00337D6D"/>
    <w:rsid w:val="00367958"/>
    <w:rsid w:val="00367DCA"/>
    <w:rsid w:val="003A0F3F"/>
    <w:rsid w:val="003C3B63"/>
    <w:rsid w:val="003D6EC0"/>
    <w:rsid w:val="003D7EBC"/>
    <w:rsid w:val="00416B29"/>
    <w:rsid w:val="00496DAF"/>
    <w:rsid w:val="004A715F"/>
    <w:rsid w:val="004C09A8"/>
    <w:rsid w:val="005738D0"/>
    <w:rsid w:val="005F42D4"/>
    <w:rsid w:val="00636B64"/>
    <w:rsid w:val="00644A67"/>
    <w:rsid w:val="00672C46"/>
    <w:rsid w:val="006B2CD8"/>
    <w:rsid w:val="007B2F49"/>
    <w:rsid w:val="007C0837"/>
    <w:rsid w:val="007C206E"/>
    <w:rsid w:val="007D30C4"/>
    <w:rsid w:val="008A280C"/>
    <w:rsid w:val="008B0F0A"/>
    <w:rsid w:val="008D4D11"/>
    <w:rsid w:val="009C4B32"/>
    <w:rsid w:val="00A9381C"/>
    <w:rsid w:val="00AD74FD"/>
    <w:rsid w:val="00B836E5"/>
    <w:rsid w:val="00BE0426"/>
    <w:rsid w:val="00C35AF0"/>
    <w:rsid w:val="00C45D98"/>
    <w:rsid w:val="00C514C6"/>
    <w:rsid w:val="00C73AD5"/>
    <w:rsid w:val="00CC66A1"/>
    <w:rsid w:val="00CE470D"/>
    <w:rsid w:val="00D05E3E"/>
    <w:rsid w:val="00D22F28"/>
    <w:rsid w:val="00D81B55"/>
    <w:rsid w:val="00DB6016"/>
    <w:rsid w:val="00DC6129"/>
    <w:rsid w:val="00DD118B"/>
    <w:rsid w:val="00DF2C1A"/>
    <w:rsid w:val="00E12A38"/>
    <w:rsid w:val="00F4715A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82B64"/>
  <w15:chartTrackingRefBased/>
  <w15:docId w15:val="{FD77AD8A-94D8-4BD8-8F46-ACB6503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F0"/>
    <w:pPr>
      <w:ind w:left="720"/>
      <w:contextualSpacing/>
    </w:pPr>
  </w:style>
  <w:style w:type="paragraph" w:styleId="Revision">
    <w:name w:val="Revision"/>
    <w:hidden/>
    <w:uiPriority w:val="99"/>
    <w:semiHidden/>
    <w:rsid w:val="009C4B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38"/>
  </w:style>
  <w:style w:type="paragraph" w:styleId="Footer">
    <w:name w:val="footer"/>
    <w:basedOn w:val="Normal"/>
    <w:link w:val="FooterChar"/>
    <w:uiPriority w:val="99"/>
    <w:unhideWhenUsed/>
    <w:rsid w:val="0014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38"/>
  </w:style>
  <w:style w:type="character" w:styleId="Hyperlink">
    <w:name w:val="Hyperlink"/>
    <w:basedOn w:val="DefaultParagraphFont"/>
    <w:uiPriority w:val="99"/>
    <w:unhideWhenUsed/>
    <w:rsid w:val="001416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6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9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1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7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9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1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Angelova</dc:creator>
  <cp:keywords/>
  <dc:description/>
  <cp:lastModifiedBy>i.spasova</cp:lastModifiedBy>
  <cp:revision>2</cp:revision>
  <cp:lastPrinted>2025-03-17T12:20:00Z</cp:lastPrinted>
  <dcterms:created xsi:type="dcterms:W3CDTF">2025-03-17T11:26:00Z</dcterms:created>
  <dcterms:modified xsi:type="dcterms:W3CDTF">2025-03-17T11:26:00Z</dcterms:modified>
</cp:coreProperties>
</file>