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59" w:rsidRPr="00DA7823" w:rsidRDefault="00342B59" w:rsidP="0034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DA782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Основни данни от „Анализа на състоянието и подготовката на </w:t>
      </w:r>
    </w:p>
    <w:p w:rsidR="00CB37CD" w:rsidRPr="00DA7823" w:rsidRDefault="00342B59" w:rsidP="00342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DA782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Въоръжените сили през 2024 г.“:</w:t>
      </w:r>
    </w:p>
    <w:p w:rsidR="00342B59" w:rsidRPr="00DA7823" w:rsidRDefault="00342B59" w:rsidP="0009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663C4" w:rsidRPr="00DA7823" w:rsidRDefault="00CB37CD" w:rsidP="00B96C93">
      <w:pPr>
        <w:pStyle w:val="ListParagraph"/>
        <w:numPr>
          <w:ilvl w:val="0"/>
          <w:numId w:val="2"/>
        </w:numPr>
        <w:spacing w:after="0" w:line="240" w:lineRule="auto"/>
        <w:ind w:left="-284" w:firstLine="786"/>
        <w:jc w:val="both"/>
        <w:rPr>
          <w:i/>
          <w:szCs w:val="28"/>
        </w:rPr>
      </w:pPr>
      <w:r w:rsidRPr="00DA7823">
        <w:rPr>
          <w:i/>
          <w:szCs w:val="28"/>
        </w:rPr>
        <w:t>В представения Анализ се посочва, че</w:t>
      </w:r>
      <w:r w:rsidRPr="00DA7823">
        <w:rPr>
          <w:b/>
          <w:i/>
          <w:szCs w:val="28"/>
        </w:rPr>
        <w:t xml:space="preserve"> </w:t>
      </w:r>
      <w:r w:rsidR="00B96C93" w:rsidRPr="00DA7823">
        <w:rPr>
          <w:b/>
          <w:i/>
          <w:szCs w:val="28"/>
        </w:rPr>
        <w:t>пр</w:t>
      </w:r>
      <w:r w:rsidR="007663C4" w:rsidRPr="00DA7823">
        <w:rPr>
          <w:b/>
          <w:i/>
          <w:szCs w:val="28"/>
        </w:rPr>
        <w:t xml:space="preserve">оведените през годината 440 учения </w:t>
      </w:r>
      <w:r w:rsidR="00E43CCA" w:rsidRPr="00DA7823">
        <w:rPr>
          <w:b/>
          <w:i/>
          <w:szCs w:val="28"/>
        </w:rPr>
        <w:t xml:space="preserve">са </w:t>
      </w:r>
      <w:r w:rsidR="007663C4" w:rsidRPr="00DA7823">
        <w:rPr>
          <w:b/>
          <w:i/>
          <w:szCs w:val="28"/>
        </w:rPr>
        <w:t>постигн</w:t>
      </w:r>
      <w:r w:rsidR="00E43CCA" w:rsidRPr="00DA7823">
        <w:rPr>
          <w:b/>
          <w:i/>
          <w:szCs w:val="28"/>
        </w:rPr>
        <w:t xml:space="preserve">али </w:t>
      </w:r>
      <w:r w:rsidR="007663C4" w:rsidRPr="00DA7823">
        <w:rPr>
          <w:b/>
          <w:i/>
          <w:szCs w:val="28"/>
        </w:rPr>
        <w:t>заложените цели</w:t>
      </w:r>
      <w:r w:rsidR="007663C4" w:rsidRPr="00DA7823">
        <w:rPr>
          <w:szCs w:val="28"/>
        </w:rPr>
        <w:t xml:space="preserve"> на обучението и </w:t>
      </w:r>
      <w:r w:rsidR="00E43CCA" w:rsidRPr="00DA7823">
        <w:rPr>
          <w:szCs w:val="28"/>
        </w:rPr>
        <w:t xml:space="preserve">са </w:t>
      </w:r>
      <w:r w:rsidR="007663C4" w:rsidRPr="00DA7823">
        <w:rPr>
          <w:szCs w:val="28"/>
        </w:rPr>
        <w:t>осигури</w:t>
      </w:r>
      <w:r w:rsidR="00E43CCA" w:rsidRPr="00DA7823">
        <w:rPr>
          <w:szCs w:val="28"/>
        </w:rPr>
        <w:t>ли</w:t>
      </w:r>
      <w:r w:rsidR="007663C4" w:rsidRPr="00DA7823">
        <w:rPr>
          <w:szCs w:val="28"/>
        </w:rPr>
        <w:t xml:space="preserve"> поддържането на високо ниво на подготовката на Въоръжените сили за изпълнение</w:t>
      </w:r>
      <w:r w:rsidR="00342B59" w:rsidRPr="00DA7823">
        <w:rPr>
          <w:szCs w:val="28"/>
        </w:rPr>
        <w:t>то</w:t>
      </w:r>
      <w:r w:rsidR="007663C4" w:rsidRPr="00DA7823">
        <w:rPr>
          <w:szCs w:val="28"/>
        </w:rPr>
        <w:t xml:space="preserve"> на задачите им, свързани с отбраната на страната в национален и съюзен формат. Участието в ученията на Алианса </w:t>
      </w:r>
      <w:r w:rsidR="00E43CCA" w:rsidRPr="00DA7823">
        <w:rPr>
          <w:szCs w:val="28"/>
        </w:rPr>
        <w:t>е спомогнало</w:t>
      </w:r>
      <w:r w:rsidR="007663C4" w:rsidRPr="00DA7823">
        <w:rPr>
          <w:szCs w:val="28"/>
        </w:rPr>
        <w:t xml:space="preserve"> за повишаване оперативната съвместимост на щабовете и формированията и оценка на състоянието на подготовката на личния състав спрямо тази на нашите съюзници. </w:t>
      </w:r>
      <w:r w:rsidR="00E43CCA" w:rsidRPr="00DA7823">
        <w:rPr>
          <w:szCs w:val="28"/>
        </w:rPr>
        <w:t xml:space="preserve">България </w:t>
      </w:r>
      <w:r w:rsidR="00342B59" w:rsidRPr="00DA7823">
        <w:rPr>
          <w:szCs w:val="28"/>
        </w:rPr>
        <w:t xml:space="preserve">е </w:t>
      </w:r>
      <w:r w:rsidR="00E43CCA" w:rsidRPr="00DA7823">
        <w:rPr>
          <w:szCs w:val="28"/>
        </w:rPr>
        <w:t>до</w:t>
      </w:r>
      <w:r w:rsidR="007663C4" w:rsidRPr="00DA7823">
        <w:rPr>
          <w:szCs w:val="28"/>
        </w:rPr>
        <w:t>макинства</w:t>
      </w:r>
      <w:r w:rsidR="00342B59" w:rsidRPr="00DA7823">
        <w:rPr>
          <w:szCs w:val="28"/>
        </w:rPr>
        <w:t>ла,</w:t>
      </w:r>
      <w:r w:rsidR="007663C4" w:rsidRPr="00DA7823">
        <w:rPr>
          <w:szCs w:val="28"/>
        </w:rPr>
        <w:t xml:space="preserve"> заедно с Румъния</w:t>
      </w:r>
      <w:r w:rsidR="00342B59" w:rsidRPr="00DA7823">
        <w:rPr>
          <w:szCs w:val="28"/>
        </w:rPr>
        <w:t>,</w:t>
      </w:r>
      <w:r w:rsidR="007663C4" w:rsidRPr="00DA7823">
        <w:rPr>
          <w:szCs w:val="28"/>
        </w:rPr>
        <w:t xml:space="preserve"> едно от най-големите учения на Алианса </w:t>
      </w:r>
      <w:r w:rsidR="00E43CCA" w:rsidRPr="00DA7823">
        <w:rPr>
          <w:szCs w:val="28"/>
        </w:rPr>
        <w:t>–</w:t>
      </w:r>
      <w:r w:rsidR="007663C4" w:rsidRPr="00DA7823">
        <w:rPr>
          <w:szCs w:val="28"/>
        </w:rPr>
        <w:t xml:space="preserve"> </w:t>
      </w:r>
      <w:r w:rsidR="00EB617F" w:rsidRPr="00DA7823">
        <w:rPr>
          <w:szCs w:val="28"/>
        </w:rPr>
        <w:t>„</w:t>
      </w:r>
      <w:r w:rsidR="007663C4" w:rsidRPr="00DA7823">
        <w:rPr>
          <w:szCs w:val="28"/>
        </w:rPr>
        <w:t>Ramstain Legacy 24</w:t>
      </w:r>
      <w:r w:rsidR="00EB617F" w:rsidRPr="00DA7823">
        <w:rPr>
          <w:szCs w:val="28"/>
        </w:rPr>
        <w:t>“</w:t>
      </w:r>
      <w:r w:rsidR="007663C4" w:rsidRPr="00DA7823">
        <w:rPr>
          <w:szCs w:val="28"/>
        </w:rPr>
        <w:t xml:space="preserve"> и </w:t>
      </w:r>
      <w:r w:rsidR="00342B59" w:rsidRPr="00DA7823">
        <w:rPr>
          <w:szCs w:val="28"/>
        </w:rPr>
        <w:t xml:space="preserve">е </w:t>
      </w:r>
      <w:r w:rsidR="007663C4" w:rsidRPr="00DA7823">
        <w:rPr>
          <w:szCs w:val="28"/>
        </w:rPr>
        <w:t>взе</w:t>
      </w:r>
      <w:r w:rsidR="00342B59" w:rsidRPr="00DA7823">
        <w:rPr>
          <w:szCs w:val="28"/>
        </w:rPr>
        <w:t>ла</w:t>
      </w:r>
      <w:r w:rsidR="007663C4" w:rsidRPr="00DA7823">
        <w:rPr>
          <w:szCs w:val="28"/>
        </w:rPr>
        <w:t xml:space="preserve"> участие в двете най-големи учения на НАТО – </w:t>
      </w:r>
      <w:r w:rsidR="00EB617F" w:rsidRPr="00DA7823">
        <w:rPr>
          <w:szCs w:val="28"/>
        </w:rPr>
        <w:t>„</w:t>
      </w:r>
      <w:r w:rsidR="007663C4" w:rsidRPr="00DA7823">
        <w:rPr>
          <w:szCs w:val="28"/>
        </w:rPr>
        <w:t>Steadfast Deterrence</w:t>
      </w:r>
      <w:r w:rsidR="00EB617F" w:rsidRPr="00DA7823">
        <w:rPr>
          <w:szCs w:val="28"/>
        </w:rPr>
        <w:t>“</w:t>
      </w:r>
      <w:r w:rsidR="007663C4" w:rsidRPr="00DA7823">
        <w:rPr>
          <w:szCs w:val="28"/>
        </w:rPr>
        <w:t xml:space="preserve"> и </w:t>
      </w:r>
      <w:r w:rsidR="00EB617F" w:rsidRPr="00DA7823">
        <w:rPr>
          <w:szCs w:val="28"/>
        </w:rPr>
        <w:t>„</w:t>
      </w:r>
      <w:r w:rsidR="007663C4" w:rsidRPr="00DA7823">
        <w:rPr>
          <w:szCs w:val="28"/>
        </w:rPr>
        <w:t>Steadfast Duel 24</w:t>
      </w:r>
      <w:r w:rsidR="00EB617F" w:rsidRPr="00DA7823">
        <w:rPr>
          <w:szCs w:val="28"/>
        </w:rPr>
        <w:t>“</w:t>
      </w:r>
      <w:r w:rsidR="007663C4" w:rsidRPr="00DA7823">
        <w:rPr>
          <w:szCs w:val="28"/>
        </w:rPr>
        <w:t>.</w:t>
      </w:r>
    </w:p>
    <w:p w:rsidR="00E43CCA" w:rsidRPr="00DA7823" w:rsidRDefault="00E43CCA" w:rsidP="00E43CCA">
      <w:pPr>
        <w:pStyle w:val="ListParagraph"/>
        <w:numPr>
          <w:ilvl w:val="0"/>
          <w:numId w:val="2"/>
        </w:numPr>
        <w:spacing w:after="0" w:line="240" w:lineRule="auto"/>
        <w:ind w:left="-284" w:firstLine="786"/>
        <w:jc w:val="both"/>
        <w:rPr>
          <w:i/>
          <w:szCs w:val="28"/>
        </w:rPr>
      </w:pPr>
      <w:r w:rsidRPr="00DA7823">
        <w:rPr>
          <w:szCs w:val="28"/>
        </w:rPr>
        <w:t xml:space="preserve">През годината </w:t>
      </w:r>
      <w:r w:rsidR="00342B59" w:rsidRPr="00DA7823">
        <w:rPr>
          <w:szCs w:val="28"/>
        </w:rPr>
        <w:t xml:space="preserve">е </w:t>
      </w:r>
      <w:r w:rsidRPr="00DA7823">
        <w:rPr>
          <w:szCs w:val="28"/>
        </w:rPr>
        <w:t>продължи</w:t>
      </w:r>
      <w:r w:rsidR="00342B59" w:rsidRPr="00DA7823">
        <w:rPr>
          <w:szCs w:val="28"/>
        </w:rPr>
        <w:t>ло</w:t>
      </w:r>
      <w:r w:rsidRPr="00DA7823">
        <w:rPr>
          <w:szCs w:val="28"/>
        </w:rPr>
        <w:t xml:space="preserve"> участието на военни формирования и военнослужещи в 10 операции и мисии извън територията на страната под егидата на НАТО и Европейския съюз. Общо през 2024 г. </w:t>
      </w:r>
      <w:r w:rsidRPr="00DA7823">
        <w:rPr>
          <w:b/>
          <w:i/>
          <w:szCs w:val="28"/>
        </w:rPr>
        <w:t>в операции зад граница</w:t>
      </w:r>
      <w:r w:rsidR="007E5AAD" w:rsidRPr="00DA7823">
        <w:rPr>
          <w:b/>
          <w:i/>
          <w:szCs w:val="28"/>
        </w:rPr>
        <w:t xml:space="preserve"> са</w:t>
      </w:r>
      <w:r w:rsidRPr="00DA7823">
        <w:rPr>
          <w:b/>
          <w:i/>
          <w:szCs w:val="28"/>
        </w:rPr>
        <w:t xml:space="preserve"> участва</w:t>
      </w:r>
      <w:r w:rsidR="007E5AAD" w:rsidRPr="00DA7823">
        <w:rPr>
          <w:b/>
          <w:i/>
          <w:szCs w:val="28"/>
        </w:rPr>
        <w:t>ли</w:t>
      </w:r>
      <w:r w:rsidRPr="00DA7823">
        <w:rPr>
          <w:b/>
          <w:i/>
          <w:szCs w:val="28"/>
        </w:rPr>
        <w:t xml:space="preserve"> над 450  военнослужещи</w:t>
      </w:r>
      <w:r w:rsidRPr="00DA7823">
        <w:rPr>
          <w:szCs w:val="28"/>
        </w:rPr>
        <w:t>.</w:t>
      </w:r>
    </w:p>
    <w:p w:rsidR="00E43CCA" w:rsidRPr="00DA7823" w:rsidRDefault="00E43CCA" w:rsidP="00E43CCA">
      <w:pPr>
        <w:pStyle w:val="ListParagraph"/>
        <w:numPr>
          <w:ilvl w:val="0"/>
          <w:numId w:val="2"/>
        </w:numPr>
        <w:spacing w:after="0" w:line="240" w:lineRule="auto"/>
        <w:ind w:left="-284" w:firstLine="786"/>
        <w:jc w:val="both"/>
        <w:rPr>
          <w:i/>
          <w:szCs w:val="28"/>
        </w:rPr>
      </w:pPr>
      <w:r w:rsidRPr="00DA7823">
        <w:rPr>
          <w:szCs w:val="28"/>
        </w:rPr>
        <w:t xml:space="preserve">Изминалата година е очертана като </w:t>
      </w:r>
      <w:r w:rsidRPr="00DA7823">
        <w:rPr>
          <w:b/>
          <w:i/>
          <w:szCs w:val="28"/>
        </w:rPr>
        <w:t>една от най-натоварените по отношение изпълнението на задачи по мисия</w:t>
      </w:r>
      <w:r w:rsidR="00EB617F" w:rsidRPr="00DA7823">
        <w:rPr>
          <w:b/>
          <w:i/>
          <w:szCs w:val="28"/>
        </w:rPr>
        <w:t>та</w:t>
      </w:r>
      <w:r w:rsidRPr="00DA7823">
        <w:rPr>
          <w:b/>
          <w:i/>
          <w:szCs w:val="28"/>
        </w:rPr>
        <w:t xml:space="preserve"> </w:t>
      </w:r>
      <w:r w:rsidRPr="00DA7823">
        <w:rPr>
          <w:b/>
          <w:bCs/>
          <w:i/>
          <w:szCs w:val="28"/>
        </w:rPr>
        <w:t>„Принос към националната сигурност в мирно време“</w:t>
      </w:r>
      <w:r w:rsidRPr="00DA7823">
        <w:rPr>
          <w:bCs/>
          <w:szCs w:val="28"/>
        </w:rPr>
        <w:t>.</w:t>
      </w:r>
      <w:r w:rsidRPr="00DA7823">
        <w:rPr>
          <w:szCs w:val="28"/>
        </w:rPr>
        <w:t xml:space="preserve"> Армията отново </w:t>
      </w:r>
      <w:r w:rsidR="007E5AAD" w:rsidRPr="00DA7823">
        <w:rPr>
          <w:szCs w:val="28"/>
        </w:rPr>
        <w:t xml:space="preserve">е била </w:t>
      </w:r>
      <w:r w:rsidRPr="00DA7823">
        <w:rPr>
          <w:szCs w:val="28"/>
        </w:rPr>
        <w:t xml:space="preserve">на първа линия при преодоляването на бедствия и спасяването на хора, изпаднали в беда. </w:t>
      </w:r>
    </w:p>
    <w:p w:rsidR="007D69CD" w:rsidRPr="00DA7823" w:rsidRDefault="00E43CCA" w:rsidP="00A63E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DA7823">
        <w:rPr>
          <w:szCs w:val="28"/>
        </w:rPr>
        <w:t xml:space="preserve">Над </w:t>
      </w:r>
      <w:r w:rsidRPr="00DA7823">
        <w:rPr>
          <w:rFonts w:eastAsia="Times New Roman"/>
          <w:szCs w:val="28"/>
        </w:rPr>
        <w:t xml:space="preserve">2 400 военнослужещи и над 480 единици военна техника почти три месеца </w:t>
      </w:r>
      <w:r w:rsidR="007E5AAD" w:rsidRPr="00DA7823">
        <w:rPr>
          <w:rFonts w:eastAsia="Times New Roman"/>
          <w:szCs w:val="28"/>
        </w:rPr>
        <w:t xml:space="preserve">са </w:t>
      </w:r>
      <w:r w:rsidRPr="00DA7823">
        <w:rPr>
          <w:rFonts w:eastAsia="Times New Roman"/>
          <w:szCs w:val="28"/>
        </w:rPr>
        <w:t>участва</w:t>
      </w:r>
      <w:r w:rsidR="007E5AAD" w:rsidRPr="00DA7823">
        <w:rPr>
          <w:rFonts w:eastAsia="Times New Roman"/>
          <w:szCs w:val="28"/>
        </w:rPr>
        <w:t>ли</w:t>
      </w:r>
      <w:r w:rsidRPr="00DA7823">
        <w:rPr>
          <w:rFonts w:eastAsia="Times New Roman"/>
          <w:szCs w:val="28"/>
        </w:rPr>
        <w:t xml:space="preserve"> в ликвидирането на пожарите</w:t>
      </w:r>
      <w:r w:rsidR="00EB617F" w:rsidRPr="00DA7823">
        <w:rPr>
          <w:rFonts w:eastAsia="Times New Roman"/>
          <w:szCs w:val="28"/>
        </w:rPr>
        <w:t>, възникнали</w:t>
      </w:r>
      <w:r w:rsidRPr="00DA7823">
        <w:rPr>
          <w:rFonts w:eastAsia="Times New Roman"/>
          <w:szCs w:val="28"/>
        </w:rPr>
        <w:t xml:space="preserve"> в Странджа, Пирин, Стара планина, в районите на над 20 </w:t>
      </w:r>
      <w:r w:rsidR="00EB617F" w:rsidRPr="00DA7823">
        <w:rPr>
          <w:rFonts w:eastAsia="Times New Roman"/>
          <w:szCs w:val="28"/>
        </w:rPr>
        <w:t>селища</w:t>
      </w:r>
      <w:r w:rsidRPr="00DA7823">
        <w:rPr>
          <w:rFonts w:eastAsia="Times New Roman"/>
          <w:szCs w:val="28"/>
        </w:rPr>
        <w:t>.</w:t>
      </w:r>
      <w:r w:rsidRPr="00DA7823">
        <w:rPr>
          <w:color w:val="000000" w:themeColor="text1"/>
          <w:kern w:val="24"/>
          <w:szCs w:val="28"/>
        </w:rPr>
        <w:t xml:space="preserve"> </w:t>
      </w:r>
      <w:r w:rsidRPr="00DA7823">
        <w:rPr>
          <w:rFonts w:eastAsia="Times New Roman"/>
          <w:color w:val="000000" w:themeColor="text1"/>
          <w:kern w:val="24"/>
          <w:szCs w:val="28"/>
        </w:rPr>
        <w:t xml:space="preserve">Продължителността на </w:t>
      </w:r>
      <w:r w:rsidR="00EB617F" w:rsidRPr="00DA7823">
        <w:rPr>
          <w:rFonts w:eastAsia="Times New Roman"/>
          <w:color w:val="000000" w:themeColor="text1"/>
          <w:kern w:val="24"/>
          <w:szCs w:val="28"/>
        </w:rPr>
        <w:t xml:space="preserve">овладяването на </w:t>
      </w:r>
      <w:r w:rsidRPr="00DA7823">
        <w:rPr>
          <w:rFonts w:eastAsia="Times New Roman"/>
          <w:color w:val="000000" w:themeColor="text1"/>
          <w:kern w:val="24"/>
          <w:szCs w:val="28"/>
        </w:rPr>
        <w:t xml:space="preserve">някои от пожарите </w:t>
      </w:r>
      <w:r w:rsidR="007E5AAD" w:rsidRPr="00DA7823">
        <w:rPr>
          <w:rFonts w:eastAsia="Times New Roman"/>
          <w:color w:val="000000" w:themeColor="text1"/>
          <w:kern w:val="24"/>
          <w:szCs w:val="28"/>
        </w:rPr>
        <w:t xml:space="preserve">е </w:t>
      </w:r>
      <w:r w:rsidRPr="00DA7823">
        <w:rPr>
          <w:rFonts w:eastAsia="Times New Roman"/>
          <w:color w:val="000000" w:themeColor="text1"/>
          <w:kern w:val="24"/>
          <w:szCs w:val="28"/>
        </w:rPr>
        <w:t>достигна</w:t>
      </w:r>
      <w:r w:rsidR="007E5AAD" w:rsidRPr="00DA7823">
        <w:rPr>
          <w:rFonts w:eastAsia="Times New Roman"/>
          <w:color w:val="000000" w:themeColor="text1"/>
          <w:kern w:val="24"/>
          <w:szCs w:val="28"/>
        </w:rPr>
        <w:t>ла</w:t>
      </w:r>
      <w:r w:rsidRPr="00DA7823">
        <w:rPr>
          <w:rFonts w:eastAsia="Times New Roman"/>
          <w:color w:val="000000" w:themeColor="text1"/>
          <w:kern w:val="24"/>
          <w:szCs w:val="28"/>
        </w:rPr>
        <w:t xml:space="preserve"> до над 20 денонощия (планината Славянка – 23 дни). </w:t>
      </w:r>
      <w:r w:rsidRPr="00DA7823">
        <w:rPr>
          <w:rFonts w:eastAsia="Times New Roman"/>
          <w:szCs w:val="28"/>
        </w:rPr>
        <w:t xml:space="preserve">Работата на военнослужещите </w:t>
      </w:r>
      <w:r w:rsidR="007E5AAD" w:rsidRPr="00DA7823">
        <w:rPr>
          <w:rFonts w:eastAsia="Times New Roman"/>
          <w:szCs w:val="28"/>
        </w:rPr>
        <w:t xml:space="preserve">е </w:t>
      </w:r>
      <w:r w:rsidRPr="00DA7823">
        <w:rPr>
          <w:rFonts w:eastAsia="Times New Roman"/>
          <w:szCs w:val="28"/>
        </w:rPr>
        <w:t>продължава</w:t>
      </w:r>
      <w:r w:rsidR="007E5AAD" w:rsidRPr="00DA7823">
        <w:rPr>
          <w:rFonts w:eastAsia="Times New Roman"/>
          <w:szCs w:val="28"/>
        </w:rPr>
        <w:t>ла</w:t>
      </w:r>
      <w:r w:rsidRPr="00DA7823">
        <w:rPr>
          <w:rFonts w:eastAsia="Times New Roman"/>
          <w:szCs w:val="28"/>
        </w:rPr>
        <w:t xml:space="preserve"> по 14-16 часа на ден</w:t>
      </w:r>
      <w:r w:rsidR="007D69CD" w:rsidRPr="00DA7823">
        <w:rPr>
          <w:rFonts w:eastAsia="Times New Roman"/>
          <w:szCs w:val="28"/>
        </w:rPr>
        <w:t>,</w:t>
      </w:r>
      <w:r w:rsidRPr="00DA7823">
        <w:rPr>
          <w:rFonts w:eastAsia="Times New Roman"/>
          <w:szCs w:val="28"/>
        </w:rPr>
        <w:t xml:space="preserve"> в сложна обстановка и силно пресечен терен при екстремно високи температури. </w:t>
      </w:r>
      <w:r w:rsidR="007E5AAD" w:rsidRPr="00DA7823">
        <w:rPr>
          <w:rFonts w:eastAsia="Times New Roman"/>
          <w:szCs w:val="28"/>
        </w:rPr>
        <w:t>Припомнят се</w:t>
      </w:r>
      <w:r w:rsidRPr="00DA7823">
        <w:rPr>
          <w:rFonts w:eastAsia="Times New Roman"/>
          <w:szCs w:val="28"/>
        </w:rPr>
        <w:t xml:space="preserve"> пожарите в районите на </w:t>
      </w:r>
      <w:r w:rsidRPr="00DA7823">
        <w:rPr>
          <w:szCs w:val="28"/>
        </w:rPr>
        <w:t>селата Воден, Странджа, Срем и Мелница-област Ямбол</w:t>
      </w:r>
      <w:r w:rsidRPr="00DA7823">
        <w:rPr>
          <w:rFonts w:eastAsia="Times New Roman"/>
          <w:szCs w:val="28"/>
        </w:rPr>
        <w:t xml:space="preserve">; Михилци, Иван Вазово и Отец Паисиево – община Карлово; </w:t>
      </w:r>
      <w:r w:rsidRPr="00DA7823">
        <w:rPr>
          <w:szCs w:val="28"/>
        </w:rPr>
        <w:t xml:space="preserve">село Голешово </w:t>
      </w:r>
      <w:r w:rsidR="00946F98" w:rsidRPr="00DA7823">
        <w:rPr>
          <w:szCs w:val="28"/>
        </w:rPr>
        <w:t>–</w:t>
      </w:r>
      <w:r w:rsidRPr="00DA7823">
        <w:rPr>
          <w:szCs w:val="28"/>
        </w:rPr>
        <w:t xml:space="preserve"> област Благоевград и много други.</w:t>
      </w:r>
      <w:r w:rsidRPr="00DA7823">
        <w:rPr>
          <w:rFonts w:eastAsia="Times New Roman"/>
          <w:szCs w:val="28"/>
        </w:rPr>
        <w:t xml:space="preserve"> Вертолетите „Кугар” и Ми-17 от състава на ВВС </w:t>
      </w:r>
      <w:r w:rsidR="00946F98" w:rsidRPr="00DA7823">
        <w:rPr>
          <w:rFonts w:eastAsia="Times New Roman"/>
          <w:szCs w:val="28"/>
        </w:rPr>
        <w:t xml:space="preserve">са </w:t>
      </w:r>
      <w:r w:rsidRPr="00DA7823">
        <w:rPr>
          <w:rFonts w:eastAsia="Times New Roman"/>
          <w:szCs w:val="28"/>
        </w:rPr>
        <w:t>извърши</w:t>
      </w:r>
      <w:r w:rsidR="00946F98" w:rsidRPr="00DA7823">
        <w:rPr>
          <w:rFonts w:eastAsia="Times New Roman"/>
          <w:szCs w:val="28"/>
        </w:rPr>
        <w:t>ли</w:t>
      </w:r>
      <w:r w:rsidRPr="00DA7823">
        <w:rPr>
          <w:rFonts w:eastAsia="Times New Roman"/>
          <w:szCs w:val="28"/>
        </w:rPr>
        <w:t xml:space="preserve"> над 2 030 водохвърляния, като екипажите на вертолети са летели средно по 10 часа на ден. </w:t>
      </w:r>
      <w:r w:rsidR="00946F98" w:rsidRPr="00DA7823">
        <w:rPr>
          <w:szCs w:val="28"/>
        </w:rPr>
        <w:t>Армията е у</w:t>
      </w:r>
      <w:r w:rsidRPr="00DA7823">
        <w:rPr>
          <w:szCs w:val="28"/>
        </w:rPr>
        <w:t>частва</w:t>
      </w:r>
      <w:r w:rsidR="00946F98" w:rsidRPr="00DA7823">
        <w:rPr>
          <w:szCs w:val="28"/>
        </w:rPr>
        <w:t>ла</w:t>
      </w:r>
      <w:r w:rsidRPr="00DA7823">
        <w:rPr>
          <w:szCs w:val="28"/>
        </w:rPr>
        <w:t xml:space="preserve"> и при гасенето на пожара, възникнал в следствие взривяването на пиротехнически изделия в склад до гара Елин Пелин. </w:t>
      </w:r>
    </w:p>
    <w:p w:rsidR="00E43CCA" w:rsidRPr="00DA7823" w:rsidRDefault="00E43CCA" w:rsidP="002D34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DA7823">
        <w:rPr>
          <w:rFonts w:eastAsia="Times New Roman"/>
          <w:szCs w:val="28"/>
        </w:rPr>
        <w:t xml:space="preserve">Вече 3 години Въоръжените сили участват без прекъсване в </w:t>
      </w:r>
      <w:r w:rsidR="00EB617F" w:rsidRPr="00DA7823">
        <w:rPr>
          <w:rFonts w:eastAsia="Times New Roman"/>
          <w:szCs w:val="28"/>
        </w:rPr>
        <w:t xml:space="preserve">помощ на структурите на МВР за </w:t>
      </w:r>
      <w:r w:rsidRPr="00DA7823">
        <w:rPr>
          <w:rFonts w:eastAsia="Times New Roman"/>
          <w:szCs w:val="28"/>
        </w:rPr>
        <w:t xml:space="preserve">охраната на българо-турската държавна граница в рамките на своите способности, сили и ресурси. </w:t>
      </w:r>
      <w:r w:rsidRPr="00DA7823">
        <w:rPr>
          <w:szCs w:val="28"/>
        </w:rPr>
        <w:t xml:space="preserve">През изтеклата година над 4 600 военнослужещи и над 1 000 единици пътни превозни средства, на ротационен принцип, </w:t>
      </w:r>
      <w:r w:rsidR="00525C62" w:rsidRPr="00DA7823">
        <w:rPr>
          <w:szCs w:val="28"/>
        </w:rPr>
        <w:t xml:space="preserve">са </w:t>
      </w:r>
      <w:r w:rsidRPr="00DA7823">
        <w:rPr>
          <w:szCs w:val="28"/>
        </w:rPr>
        <w:t>изпълнява</w:t>
      </w:r>
      <w:r w:rsidR="00525C62" w:rsidRPr="00DA7823">
        <w:rPr>
          <w:szCs w:val="28"/>
        </w:rPr>
        <w:t>ли</w:t>
      </w:r>
      <w:r w:rsidRPr="00DA7823">
        <w:rPr>
          <w:szCs w:val="28"/>
        </w:rPr>
        <w:t xml:space="preserve"> задачи</w:t>
      </w:r>
      <w:r w:rsidR="00525C62" w:rsidRPr="00DA7823">
        <w:rPr>
          <w:szCs w:val="28"/>
        </w:rPr>
        <w:t>,</w:t>
      </w:r>
      <w:r w:rsidRPr="00DA7823">
        <w:rPr>
          <w:szCs w:val="28"/>
        </w:rPr>
        <w:t xml:space="preserve"> съвместно с</w:t>
      </w:r>
      <w:r w:rsidR="00EB617F" w:rsidRPr="00DA7823">
        <w:rPr>
          <w:szCs w:val="28"/>
        </w:rPr>
        <w:t>ъс</w:t>
      </w:r>
      <w:r w:rsidRPr="00DA7823">
        <w:rPr>
          <w:szCs w:val="28"/>
        </w:rPr>
        <w:t xml:space="preserve"> служителите на Министерството на вътрешните работи</w:t>
      </w:r>
      <w:r w:rsidR="00525C62" w:rsidRPr="00DA7823">
        <w:rPr>
          <w:szCs w:val="28"/>
        </w:rPr>
        <w:t>,</w:t>
      </w:r>
      <w:r w:rsidRPr="00DA7823">
        <w:rPr>
          <w:szCs w:val="28"/>
        </w:rPr>
        <w:t xml:space="preserve"> по охраната на българо-турската граница.</w:t>
      </w:r>
    </w:p>
    <w:p w:rsidR="00B96C93" w:rsidRPr="00DA7823" w:rsidRDefault="00B96C93" w:rsidP="00B96C93">
      <w:pPr>
        <w:pStyle w:val="ListParagraph"/>
        <w:numPr>
          <w:ilvl w:val="0"/>
          <w:numId w:val="2"/>
        </w:numPr>
        <w:spacing w:after="0" w:line="240" w:lineRule="auto"/>
        <w:ind w:left="-284" w:firstLine="786"/>
        <w:jc w:val="both"/>
        <w:rPr>
          <w:i/>
          <w:szCs w:val="28"/>
        </w:rPr>
      </w:pPr>
      <w:r w:rsidRPr="00DA7823">
        <w:rPr>
          <w:b/>
          <w:i/>
          <w:szCs w:val="28"/>
        </w:rPr>
        <w:t xml:space="preserve">2024 г. е </w:t>
      </w:r>
      <w:r w:rsidR="00525C62" w:rsidRPr="00DA7823">
        <w:rPr>
          <w:b/>
          <w:i/>
          <w:szCs w:val="28"/>
        </w:rPr>
        <w:t xml:space="preserve">определена като </w:t>
      </w:r>
      <w:r w:rsidRPr="00DA7823">
        <w:rPr>
          <w:b/>
          <w:i/>
          <w:szCs w:val="28"/>
        </w:rPr>
        <w:t xml:space="preserve">една от най-успешните по отношение развитието на модернизационните процеси във Въоръжените сили. </w:t>
      </w:r>
      <w:r w:rsidR="00D41968" w:rsidRPr="00DA7823">
        <w:rPr>
          <w:szCs w:val="28"/>
        </w:rPr>
        <w:t xml:space="preserve">Приоритет за </w:t>
      </w:r>
      <w:r w:rsidR="00D41968" w:rsidRPr="00DA7823">
        <w:rPr>
          <w:szCs w:val="28"/>
        </w:rPr>
        <w:lastRenderedPageBreak/>
        <w:t>настоящата година</w:t>
      </w:r>
      <w:r w:rsidRPr="00DA7823">
        <w:rPr>
          <w:szCs w:val="28"/>
        </w:rPr>
        <w:t xml:space="preserve"> </w:t>
      </w:r>
      <w:r w:rsidR="00D41968" w:rsidRPr="00DA7823">
        <w:rPr>
          <w:szCs w:val="28"/>
        </w:rPr>
        <w:t xml:space="preserve">са запазването на </w:t>
      </w:r>
      <w:r w:rsidRPr="00DA7823">
        <w:rPr>
          <w:szCs w:val="28"/>
        </w:rPr>
        <w:t xml:space="preserve">това темпо </w:t>
      </w:r>
      <w:r w:rsidR="00D41968" w:rsidRPr="00DA7823">
        <w:rPr>
          <w:szCs w:val="28"/>
        </w:rPr>
        <w:t xml:space="preserve">и продължаването </w:t>
      </w:r>
      <w:r w:rsidR="000334F0" w:rsidRPr="00DA7823">
        <w:rPr>
          <w:rFonts w:eastAsia="Times New Roman"/>
          <w:szCs w:val="28"/>
        </w:rPr>
        <w:t xml:space="preserve">с подготовката и приемането на новите платформи в СВ, ВВС и ВМС. </w:t>
      </w:r>
    </w:p>
    <w:p w:rsidR="0024626D" w:rsidRPr="00DA7823" w:rsidRDefault="008F1913" w:rsidP="00CD61E4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-284" w:firstLine="786"/>
        <w:jc w:val="both"/>
        <w:rPr>
          <w:i/>
          <w:szCs w:val="28"/>
        </w:rPr>
      </w:pPr>
      <w:r w:rsidRPr="00DA7823">
        <w:rPr>
          <w:b/>
          <w:i/>
          <w:szCs w:val="28"/>
        </w:rPr>
        <w:t>В Анализа се посочва, че об</w:t>
      </w:r>
      <w:r w:rsidR="00B96C93" w:rsidRPr="00DA7823">
        <w:rPr>
          <w:b/>
          <w:i/>
          <w:szCs w:val="28"/>
        </w:rPr>
        <w:t>явеното в края на годината увеличение на заплатите и предприетата рекламна кампания рязко</w:t>
      </w:r>
      <w:r w:rsidRPr="00DA7823">
        <w:rPr>
          <w:b/>
          <w:i/>
          <w:szCs w:val="28"/>
        </w:rPr>
        <w:t xml:space="preserve"> са</w:t>
      </w:r>
      <w:r w:rsidR="00B96C93" w:rsidRPr="00DA7823">
        <w:rPr>
          <w:b/>
          <w:i/>
          <w:szCs w:val="28"/>
        </w:rPr>
        <w:t xml:space="preserve"> увеличи</w:t>
      </w:r>
      <w:r w:rsidRPr="00DA7823">
        <w:rPr>
          <w:b/>
          <w:i/>
          <w:szCs w:val="28"/>
        </w:rPr>
        <w:t>ли</w:t>
      </w:r>
      <w:r w:rsidR="00EB617F" w:rsidRPr="00DA7823">
        <w:rPr>
          <w:b/>
          <w:i/>
          <w:szCs w:val="28"/>
        </w:rPr>
        <w:t xml:space="preserve"> броя на кандидатите з</w:t>
      </w:r>
      <w:r w:rsidR="00B96C93" w:rsidRPr="00DA7823">
        <w:rPr>
          <w:b/>
          <w:i/>
          <w:szCs w:val="28"/>
        </w:rPr>
        <w:t>а военна служба</w:t>
      </w:r>
      <w:r w:rsidR="00D019EB" w:rsidRPr="00DA7823">
        <w:rPr>
          <w:b/>
          <w:i/>
          <w:szCs w:val="28"/>
        </w:rPr>
        <w:t>.</w:t>
      </w:r>
      <w:r w:rsidR="00B96C93" w:rsidRPr="00DA7823">
        <w:rPr>
          <w:szCs w:val="28"/>
        </w:rPr>
        <w:t xml:space="preserve"> Наблюдава се и лека тенденция за повишаване бр</w:t>
      </w:r>
      <w:r w:rsidR="000A64EF" w:rsidRPr="00DA7823">
        <w:rPr>
          <w:szCs w:val="28"/>
        </w:rPr>
        <w:t xml:space="preserve">оя на кандидатите за прием във </w:t>
      </w:r>
      <w:r w:rsidR="00B96C93" w:rsidRPr="00DA7823">
        <w:rPr>
          <w:szCs w:val="28"/>
        </w:rPr>
        <w:t xml:space="preserve">военните училища. </w:t>
      </w:r>
      <w:r w:rsidR="000A64EF" w:rsidRPr="00DA7823">
        <w:rPr>
          <w:szCs w:val="28"/>
        </w:rPr>
        <w:t xml:space="preserve">Изразява се </w:t>
      </w:r>
      <w:r w:rsidR="00D019EB" w:rsidRPr="00DA7823">
        <w:rPr>
          <w:szCs w:val="28"/>
        </w:rPr>
        <w:t>становище</w:t>
      </w:r>
      <w:r w:rsidR="000A64EF" w:rsidRPr="00DA7823">
        <w:rPr>
          <w:szCs w:val="28"/>
        </w:rPr>
        <w:t>, че този</w:t>
      </w:r>
      <w:r w:rsidR="000334F0" w:rsidRPr="00DA7823">
        <w:rPr>
          <w:szCs w:val="28"/>
        </w:rPr>
        <w:t xml:space="preserve"> повишен интерес за служба в редовете на Въоръжените сили</w:t>
      </w:r>
      <w:r w:rsidR="00D019EB" w:rsidRPr="00DA7823">
        <w:rPr>
          <w:szCs w:val="28"/>
        </w:rPr>
        <w:t xml:space="preserve"> трябва да се ползва максимално</w:t>
      </w:r>
      <w:r w:rsidR="000334F0" w:rsidRPr="00DA7823">
        <w:rPr>
          <w:szCs w:val="28"/>
        </w:rPr>
        <w:t>, за да продължи попълването на формирован</w:t>
      </w:r>
      <w:r w:rsidR="000A64EF" w:rsidRPr="00DA7823">
        <w:rPr>
          <w:szCs w:val="28"/>
        </w:rPr>
        <w:t>ията с личен състав</w:t>
      </w:r>
      <w:r w:rsidR="00FC764E" w:rsidRPr="00DA7823">
        <w:rPr>
          <w:szCs w:val="28"/>
        </w:rPr>
        <w:t>, с приоритет маневрените формирования на Сухопътните войски,</w:t>
      </w:r>
      <w:r w:rsidR="000A64EF" w:rsidRPr="00DA7823">
        <w:rPr>
          <w:szCs w:val="28"/>
        </w:rPr>
        <w:t xml:space="preserve"> до покриването</w:t>
      </w:r>
      <w:r w:rsidR="000334F0" w:rsidRPr="00DA7823">
        <w:rPr>
          <w:szCs w:val="28"/>
        </w:rPr>
        <w:t xml:space="preserve"> на изискванията за съответната им степен на готовност. </w:t>
      </w:r>
      <w:bookmarkStart w:id="0" w:name="_GoBack"/>
      <w:bookmarkEnd w:id="0"/>
    </w:p>
    <w:sectPr w:rsidR="0024626D" w:rsidRPr="00DA7823" w:rsidSect="00FC764E">
      <w:footerReference w:type="default" r:id="rId7"/>
      <w:pgSz w:w="12240" w:h="15840"/>
      <w:pgMar w:top="426" w:right="900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FC" w:rsidRDefault="009050FC" w:rsidP="00942F82">
      <w:pPr>
        <w:spacing w:after="0" w:line="240" w:lineRule="auto"/>
      </w:pPr>
      <w:r>
        <w:separator/>
      </w:r>
    </w:p>
  </w:endnote>
  <w:endnote w:type="continuationSeparator" w:id="0">
    <w:p w:rsidR="009050FC" w:rsidRDefault="009050FC" w:rsidP="009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188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F82" w:rsidRDefault="00942F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F82" w:rsidRDefault="0094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FC" w:rsidRDefault="009050FC" w:rsidP="00942F82">
      <w:pPr>
        <w:spacing w:after="0" w:line="240" w:lineRule="auto"/>
      </w:pPr>
      <w:r>
        <w:separator/>
      </w:r>
    </w:p>
  </w:footnote>
  <w:footnote w:type="continuationSeparator" w:id="0">
    <w:p w:rsidR="009050FC" w:rsidRDefault="009050FC" w:rsidP="0094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819"/>
    <w:multiLevelType w:val="hybridMultilevel"/>
    <w:tmpl w:val="755CC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A417B"/>
    <w:multiLevelType w:val="hybridMultilevel"/>
    <w:tmpl w:val="80BAF75E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4E86C88"/>
    <w:multiLevelType w:val="hybridMultilevel"/>
    <w:tmpl w:val="9F9C9658"/>
    <w:lvl w:ilvl="0" w:tplc="6A1E719A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23776DD"/>
    <w:multiLevelType w:val="hybridMultilevel"/>
    <w:tmpl w:val="AC2EE9F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8F"/>
    <w:rsid w:val="00025A65"/>
    <w:rsid w:val="000334F0"/>
    <w:rsid w:val="00095149"/>
    <w:rsid w:val="000A64EF"/>
    <w:rsid w:val="000C12AA"/>
    <w:rsid w:val="000C52DD"/>
    <w:rsid w:val="000D57C9"/>
    <w:rsid w:val="00182884"/>
    <w:rsid w:val="001A3A4B"/>
    <w:rsid w:val="001B287D"/>
    <w:rsid w:val="001E62EB"/>
    <w:rsid w:val="001F30A5"/>
    <w:rsid w:val="0024626D"/>
    <w:rsid w:val="002937DB"/>
    <w:rsid w:val="00342B59"/>
    <w:rsid w:val="0037189A"/>
    <w:rsid w:val="00443929"/>
    <w:rsid w:val="004A2251"/>
    <w:rsid w:val="004B3077"/>
    <w:rsid w:val="004B4681"/>
    <w:rsid w:val="004F533C"/>
    <w:rsid w:val="004F6864"/>
    <w:rsid w:val="00510B3D"/>
    <w:rsid w:val="00525C62"/>
    <w:rsid w:val="0055529B"/>
    <w:rsid w:val="005558B8"/>
    <w:rsid w:val="005C2E3F"/>
    <w:rsid w:val="006851D8"/>
    <w:rsid w:val="00690E45"/>
    <w:rsid w:val="00694ADD"/>
    <w:rsid w:val="00696089"/>
    <w:rsid w:val="006B1C4F"/>
    <w:rsid w:val="006E1A3F"/>
    <w:rsid w:val="007663C4"/>
    <w:rsid w:val="007B49FE"/>
    <w:rsid w:val="007D69CD"/>
    <w:rsid w:val="007E5AAD"/>
    <w:rsid w:val="007F09ED"/>
    <w:rsid w:val="00825113"/>
    <w:rsid w:val="00835713"/>
    <w:rsid w:val="008C0FD6"/>
    <w:rsid w:val="008C1BE7"/>
    <w:rsid w:val="008D6AEE"/>
    <w:rsid w:val="008E43DE"/>
    <w:rsid w:val="008F1913"/>
    <w:rsid w:val="009050FC"/>
    <w:rsid w:val="00942F82"/>
    <w:rsid w:val="00946F98"/>
    <w:rsid w:val="00980A41"/>
    <w:rsid w:val="009A488F"/>
    <w:rsid w:val="009C63E4"/>
    <w:rsid w:val="009E37D7"/>
    <w:rsid w:val="00A01833"/>
    <w:rsid w:val="00A43BCF"/>
    <w:rsid w:val="00A50295"/>
    <w:rsid w:val="00A7298F"/>
    <w:rsid w:val="00AB4A61"/>
    <w:rsid w:val="00AE24BC"/>
    <w:rsid w:val="00B46313"/>
    <w:rsid w:val="00B51DD3"/>
    <w:rsid w:val="00B96C93"/>
    <w:rsid w:val="00BD51DA"/>
    <w:rsid w:val="00C14B2A"/>
    <w:rsid w:val="00C32571"/>
    <w:rsid w:val="00C81BDF"/>
    <w:rsid w:val="00C964D0"/>
    <w:rsid w:val="00CB37CD"/>
    <w:rsid w:val="00D019EB"/>
    <w:rsid w:val="00D17D7B"/>
    <w:rsid w:val="00D41968"/>
    <w:rsid w:val="00D42383"/>
    <w:rsid w:val="00DA7823"/>
    <w:rsid w:val="00E43CCA"/>
    <w:rsid w:val="00EB47CD"/>
    <w:rsid w:val="00EB617F"/>
    <w:rsid w:val="00F32E79"/>
    <w:rsid w:val="00F61058"/>
    <w:rsid w:val="00F675E9"/>
    <w:rsid w:val="00F71E86"/>
    <w:rsid w:val="00FB3A3A"/>
    <w:rsid w:val="00FC2CAE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2F6B3-85B3-4815-AF6E-31F21A00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,Párrafo de lista,Recommendation,OBC Bullet,Dot pt,F5 List Paragraph,List Paragraph Char Char Char,Indicator Text,Colorful List - Accent 11,Numbered Para 1,Bullet 1,Bullet Points,L,3,References,列出,Multi Level List 1,liste"/>
    <w:basedOn w:val="Normal"/>
    <w:link w:val="ListParagraphChar"/>
    <w:uiPriority w:val="34"/>
    <w:qFormat/>
    <w:rsid w:val="005C2E3F"/>
    <w:pPr>
      <w:ind w:left="720"/>
      <w:contextualSpacing/>
    </w:pPr>
    <w:rPr>
      <w:rFonts w:ascii="Times New Roman" w:eastAsia="Calibri" w:hAnsi="Times New Roman" w:cs="Times New Roman"/>
      <w:sz w:val="28"/>
      <w:lang w:val="bg-BG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5C2E3F"/>
    <w:rPr>
      <w:rFonts w:ascii="Times New Roman" w:eastAsia="Calibri" w:hAnsi="Times New Roman" w:cs="Times New Roman"/>
      <w:sz w:val="2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42F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82"/>
  </w:style>
  <w:style w:type="paragraph" w:styleId="Footer">
    <w:name w:val="footer"/>
    <w:basedOn w:val="Normal"/>
    <w:link w:val="FooterChar"/>
    <w:uiPriority w:val="99"/>
    <w:unhideWhenUsed/>
    <w:rsid w:val="00942F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 OTD DIRECTOR Yordanov S OF-6</dc:creator>
  <cp:lastModifiedBy>Presscenter MoD</cp:lastModifiedBy>
  <cp:revision>5</cp:revision>
  <dcterms:created xsi:type="dcterms:W3CDTF">2025-02-24T17:09:00Z</dcterms:created>
  <dcterms:modified xsi:type="dcterms:W3CDTF">2025-02-25T12:47:00Z</dcterms:modified>
</cp:coreProperties>
</file>