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B8B7" w14:textId="77777777" w:rsidR="001D51E0" w:rsidRPr="001D51E0" w:rsidRDefault="001D51E0" w:rsidP="001D51E0">
      <w:pPr>
        <w:jc w:val="right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1D51E0">
        <w:rPr>
          <w:rFonts w:ascii="Calibri" w:eastAsia="Calibri" w:hAnsi="Calibri" w:cs="Calibri"/>
          <w:b/>
          <w:bCs/>
          <w:sz w:val="28"/>
          <w:szCs w:val="28"/>
        </w:rPr>
        <w:t>ПРОЕКТ</w:t>
      </w:r>
    </w:p>
    <w:p w14:paraId="598815A0" w14:textId="77777777" w:rsidR="001D51E0" w:rsidRPr="001D51E0" w:rsidRDefault="001D51E0" w:rsidP="001D51E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t>Резолюция на 51-я Конгрес на БСП</w:t>
      </w:r>
    </w:p>
    <w:p w14:paraId="54B29076" w14:textId="77777777" w:rsidR="001D51E0" w:rsidRDefault="001D51E0" w:rsidP="001D51E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t>„С отговорност към България, с мисъл за бъдещето“</w:t>
      </w:r>
    </w:p>
    <w:p w14:paraId="54C52C26" w14:textId="596867EB" w:rsidR="001D51E0" w:rsidRPr="001D51E0" w:rsidRDefault="001D51E0" w:rsidP="001D51E0">
      <w:pPr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Политически компас на левицата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в едно идеологически </w:t>
      </w:r>
      <w:r w:rsidR="009D27F8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разнолико </w:t>
      </w: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управление</w:t>
      </w:r>
    </w:p>
    <w:p w14:paraId="44878BAE" w14:textId="32D8F380" w:rsidR="001D51E0" w:rsidRPr="001D51E0" w:rsidRDefault="001D51E0" w:rsidP="001D51E0">
      <w:pPr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>Четири години България е заклещена в безвремие. Безпрецедентната</w:t>
      </w:r>
      <w:r w:rsidR="00334BDC">
        <w:rPr>
          <w:rFonts w:ascii="Calibri" w:eastAsia="Calibri" w:hAnsi="Calibri" w:cs="Calibri"/>
          <w:sz w:val="28"/>
          <w:szCs w:val="28"/>
        </w:rPr>
        <w:t xml:space="preserve"> </w:t>
      </w:r>
      <w:r w:rsidRPr="001D51E0">
        <w:rPr>
          <w:rFonts w:ascii="Calibri" w:eastAsia="Calibri" w:hAnsi="Calibri" w:cs="Calibri"/>
          <w:sz w:val="28"/>
          <w:szCs w:val="28"/>
        </w:rPr>
        <w:t xml:space="preserve">политическа криза и поредицата от предсрочни избори не само задълбочават недоверието към политическите сили, но заплашват смисъла и ефективността на демократичната система на страната.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Неспособността на партиите да надскочат тесните си интереси и да формират устойчиво управление, способно да решава реалните проблеми на обществото и икономиката, по същество е кражба на бъдеще от всеки български гражданин.</w:t>
      </w:r>
      <w:r w:rsidRPr="001D51E0">
        <w:rPr>
          <w:rFonts w:ascii="Calibri" w:eastAsia="Calibri" w:hAnsi="Calibri" w:cs="Calibri"/>
          <w:sz w:val="28"/>
          <w:szCs w:val="28"/>
        </w:rPr>
        <w:t xml:space="preserve"> Докато светът и Европа се променят мащабно</w:t>
      </w:r>
      <w:r>
        <w:rPr>
          <w:rFonts w:ascii="Calibri" w:eastAsia="Calibri" w:hAnsi="Calibri" w:cs="Calibri"/>
          <w:sz w:val="28"/>
          <w:szCs w:val="28"/>
        </w:rPr>
        <w:t xml:space="preserve"> и</w:t>
      </w:r>
      <w:r w:rsidRPr="001D51E0">
        <w:rPr>
          <w:rFonts w:ascii="Calibri" w:eastAsia="Calibri" w:hAnsi="Calibri" w:cs="Calibri"/>
          <w:sz w:val="28"/>
          <w:szCs w:val="28"/>
        </w:rPr>
        <w:t xml:space="preserve"> стремително, България е </w:t>
      </w:r>
      <w:r>
        <w:rPr>
          <w:rFonts w:ascii="Calibri" w:eastAsia="Calibri" w:hAnsi="Calibri" w:cs="Calibri"/>
          <w:sz w:val="28"/>
          <w:szCs w:val="28"/>
        </w:rPr>
        <w:t>в застой</w:t>
      </w:r>
      <w:r w:rsidRPr="001D51E0">
        <w:rPr>
          <w:rFonts w:ascii="Calibri" w:eastAsia="Calibri" w:hAnsi="Calibri" w:cs="Calibri"/>
          <w:sz w:val="28"/>
          <w:szCs w:val="28"/>
        </w:rPr>
        <w:t xml:space="preserve"> и губи перспектива.</w:t>
      </w:r>
    </w:p>
    <w:p w14:paraId="1F0676D8" w14:textId="65CC7BF8" w:rsidR="001D51E0" w:rsidRPr="001D51E0" w:rsidRDefault="001D51E0" w:rsidP="001D51E0">
      <w:pPr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Националният съвет на БСП взе трудно решение – да участва в съвместно управление с ГЕРБ и ИТН.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Това действие предизвика противоречиви оценки сред членовете и симпатизантите на левицата – от облекчение до остро отхвърляне. Конгресът отчита, че редица важни предизборни ангажименти на „БСП – Обединена левица“ по отношение на демографската политика, атомната енергетика, здравеопазването, войната в Украйна и др. не са убедително </w:t>
      </w:r>
      <w:r w:rsidR="004C3702">
        <w:rPr>
          <w:rFonts w:ascii="Calibri" w:eastAsia="Calibri" w:hAnsi="Calibri" w:cs="Calibri"/>
          <w:b/>
          <w:bCs/>
          <w:sz w:val="28"/>
          <w:szCs w:val="28"/>
        </w:rPr>
        <w:t>защитени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в преговорите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и липсват от Споразумението за съвместно управление.</w:t>
      </w:r>
      <w:r w:rsidRPr="001D51E0">
        <w:rPr>
          <w:rFonts w:ascii="Calibri" w:eastAsia="Calibri" w:hAnsi="Calibri" w:cs="Calibri"/>
          <w:sz w:val="28"/>
          <w:szCs w:val="28"/>
        </w:rPr>
        <w:t xml:space="preserve"> Това създава впечатлението, че смисълът на нашето участие се свежда до консумирането на властта. В продължение на почти 20 години БСП беше основен опонент на партия ГЕРБ и нейния управленски модел. Резкият обрат към сътрудничество с тях изисква ясни отговори.</w:t>
      </w:r>
    </w:p>
    <w:p w14:paraId="4122DBCB" w14:textId="44009D27" w:rsidR="001D51E0" w:rsidRDefault="001D51E0" w:rsidP="001D51E0">
      <w:pPr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Защото влизането в управляващото мнозинство и в правителството ще има тежка политическа цена за Социалистическата партия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</w:p>
    <w:p w14:paraId="5609EDC5" w14:textId="470EF0F1" w:rsidR="001D51E0" w:rsidRPr="001D51E0" w:rsidRDefault="001D51E0" w:rsidP="001D51E0">
      <w:pPr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Това е особено опасно като се </w:t>
      </w:r>
      <w:r>
        <w:rPr>
          <w:rFonts w:ascii="Calibri" w:eastAsia="Calibri" w:hAnsi="Calibri" w:cs="Calibri"/>
          <w:sz w:val="28"/>
          <w:szCs w:val="28"/>
        </w:rPr>
        <w:t>вземе</w:t>
      </w:r>
      <w:r w:rsidRPr="001D51E0">
        <w:rPr>
          <w:rFonts w:ascii="Calibri" w:eastAsia="Calibri" w:hAnsi="Calibri" w:cs="Calibri"/>
          <w:sz w:val="28"/>
          <w:szCs w:val="28"/>
        </w:rPr>
        <w:t xml:space="preserve"> предвид тенденцията на всеки поредни избори през последните години да има спад в доверието към БСП. Резултатът от 7.5 % на парламентарн</w:t>
      </w:r>
      <w:r w:rsidR="00282ACD">
        <w:rPr>
          <w:rFonts w:ascii="Calibri" w:eastAsia="Calibri" w:hAnsi="Calibri" w:cs="Calibri"/>
          <w:sz w:val="28"/>
          <w:szCs w:val="28"/>
        </w:rPr>
        <w:t>ия вот</w:t>
      </w:r>
      <w:r w:rsidRPr="001D51E0">
        <w:rPr>
          <w:rFonts w:ascii="Calibri" w:eastAsia="Calibri" w:hAnsi="Calibri" w:cs="Calibri"/>
          <w:sz w:val="28"/>
          <w:szCs w:val="28"/>
        </w:rPr>
        <w:t xml:space="preserve"> през октомври 2024 г. спря свличането, но съвсем не гарантира обръщането на тренда.</w:t>
      </w:r>
    </w:p>
    <w:p w14:paraId="12A472D5" w14:textId="77777777" w:rsidR="00802C2E" w:rsidRPr="00802C2E" w:rsidRDefault="001D51E0" w:rsidP="001D51E0">
      <w:pPr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802C2E">
        <w:rPr>
          <w:rFonts w:ascii="Calibri" w:eastAsia="Calibri" w:hAnsi="Calibri" w:cs="Calibri"/>
          <w:b/>
          <w:bCs/>
          <w:i/>
          <w:iCs/>
          <w:sz w:val="28"/>
          <w:szCs w:val="28"/>
        </w:rPr>
        <w:lastRenderedPageBreak/>
        <w:t>О</w:t>
      </w: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съзнава</w:t>
      </w:r>
      <w:r w:rsidRPr="00802C2E">
        <w:rPr>
          <w:rFonts w:ascii="Calibri" w:eastAsia="Calibri" w:hAnsi="Calibri" w:cs="Calibri"/>
          <w:b/>
          <w:bCs/>
          <w:i/>
          <w:iCs/>
          <w:sz w:val="28"/>
          <w:szCs w:val="28"/>
        </w:rPr>
        <w:t>йки</w:t>
      </w: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своята историческата отговорност</w:t>
      </w:r>
      <w:r w:rsidRPr="00802C2E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не само за съдбата на БСП, но и пред лявото в България</w:t>
      </w:r>
      <w:r w:rsidRPr="00802C2E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, </w:t>
      </w:r>
    </w:p>
    <w:p w14:paraId="33CB0379" w14:textId="416F5575" w:rsidR="00802C2E" w:rsidRDefault="00802C2E" w:rsidP="001D51E0">
      <w:pPr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802C2E">
        <w:rPr>
          <w:rFonts w:ascii="Calibri" w:eastAsia="Calibri" w:hAnsi="Calibri" w:cs="Calibri"/>
          <w:b/>
          <w:bCs/>
          <w:i/>
          <w:iCs/>
          <w:sz w:val="28"/>
          <w:szCs w:val="28"/>
        </w:rPr>
        <w:t>Разбирайки необходимостта от редовно българско правителство и вече взетото решение за участие на БСП в него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,</w:t>
      </w:r>
    </w:p>
    <w:p w14:paraId="728FF305" w14:textId="23B428F6" w:rsidR="00802C2E" w:rsidRPr="00802C2E" w:rsidRDefault="00802C2E" w:rsidP="001D51E0">
      <w:pPr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Водейки се от важността на предстоящите геополитически и икономически трансформации, влияещи върху живота на всеки български гражданин,</w:t>
      </w:r>
    </w:p>
    <w:p w14:paraId="68A46EA0" w14:textId="198B46B9" w:rsidR="00802C2E" w:rsidRPr="00802C2E" w:rsidRDefault="001D51E0" w:rsidP="001D51E0">
      <w:pPr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435B79">
        <w:rPr>
          <w:rFonts w:ascii="Calibri" w:eastAsia="Calibri" w:hAnsi="Calibri" w:cs="Calibri"/>
          <w:b/>
          <w:bCs/>
          <w:i/>
          <w:iCs/>
          <w:sz w:val="28"/>
          <w:szCs w:val="28"/>
        </w:rPr>
        <w:t>делегатите на 51-я Конгрес</w:t>
      </w:r>
      <w:r w:rsidR="00802C2E" w:rsidRPr="00435B79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се обединяваме около </w:t>
      </w:r>
      <w:r w:rsidR="00FC4DF2" w:rsidRPr="00435B79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важните </w:t>
      </w:r>
      <w:r w:rsidR="00802C2E" w:rsidRPr="00435B79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политически </w:t>
      </w:r>
      <w:r w:rsidR="00FF3AD9" w:rsidRPr="00435B79">
        <w:rPr>
          <w:rFonts w:ascii="Calibri" w:eastAsia="Calibri" w:hAnsi="Calibri" w:cs="Calibri"/>
          <w:b/>
          <w:bCs/>
          <w:i/>
          <w:iCs/>
          <w:sz w:val="28"/>
          <w:szCs w:val="28"/>
        </w:rPr>
        <w:t>задачи</w:t>
      </w:r>
      <w:r w:rsidR="002A6832" w:rsidRPr="00435B79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="00FC4DF2" w:rsidRPr="00435B79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от страна на левицата </w:t>
      </w:r>
      <w:r w:rsidR="002A6832" w:rsidRPr="00435B79">
        <w:rPr>
          <w:rFonts w:ascii="Calibri" w:eastAsia="Calibri" w:hAnsi="Calibri" w:cs="Calibri"/>
          <w:b/>
          <w:bCs/>
          <w:i/>
          <w:iCs/>
          <w:sz w:val="28"/>
          <w:szCs w:val="28"/>
        </w:rPr>
        <w:t>към</w:t>
      </w:r>
      <w:r w:rsidR="00334BDC" w:rsidRPr="00435B79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="00802C2E" w:rsidRPr="00435B79">
        <w:rPr>
          <w:rFonts w:ascii="Calibri" w:eastAsia="Calibri" w:hAnsi="Calibri" w:cs="Calibri"/>
          <w:b/>
          <w:bCs/>
          <w:i/>
          <w:iCs/>
          <w:sz w:val="28"/>
          <w:szCs w:val="28"/>
        </w:rPr>
        <w:t>управляващото мнозинство и излъченото от него правителство.</w:t>
      </w:r>
    </w:p>
    <w:p w14:paraId="7B5B9D0D" w14:textId="0F0C90D9" w:rsidR="001D51E0" w:rsidRDefault="001D51E0" w:rsidP="001D51E0">
      <w:pPr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Предстои обсъждането и приемането на </w:t>
      </w:r>
      <w:r w:rsidR="00802C2E">
        <w:rPr>
          <w:rFonts w:ascii="Calibri" w:eastAsia="Calibri" w:hAnsi="Calibri" w:cs="Calibri"/>
          <w:sz w:val="28"/>
          <w:szCs w:val="28"/>
        </w:rPr>
        <w:t>Управленска п</w:t>
      </w:r>
      <w:r w:rsidRPr="001D51E0">
        <w:rPr>
          <w:rFonts w:ascii="Calibri" w:eastAsia="Calibri" w:hAnsi="Calibri" w:cs="Calibri"/>
          <w:sz w:val="28"/>
          <w:szCs w:val="28"/>
        </w:rPr>
        <w:t xml:space="preserve">рограма на </w:t>
      </w:r>
      <w:r w:rsidR="00802C2E">
        <w:rPr>
          <w:rFonts w:ascii="Calibri" w:eastAsia="Calibri" w:hAnsi="Calibri" w:cs="Calibri"/>
          <w:sz w:val="28"/>
          <w:szCs w:val="28"/>
        </w:rPr>
        <w:t>кабинета</w:t>
      </w:r>
      <w:r w:rsidRPr="001D51E0">
        <w:rPr>
          <w:rFonts w:ascii="Calibri" w:eastAsia="Calibri" w:hAnsi="Calibri" w:cs="Calibri"/>
          <w:sz w:val="28"/>
          <w:szCs w:val="28"/>
        </w:rPr>
        <w:t xml:space="preserve"> и законодателни приоритети на </w:t>
      </w:r>
      <w:r w:rsidR="00802C2E">
        <w:rPr>
          <w:rFonts w:ascii="Calibri" w:eastAsia="Calibri" w:hAnsi="Calibri" w:cs="Calibri"/>
          <w:sz w:val="28"/>
          <w:szCs w:val="28"/>
        </w:rPr>
        <w:t>Народното събрание</w:t>
      </w:r>
      <w:r w:rsidRPr="001D51E0">
        <w:rPr>
          <w:rFonts w:ascii="Calibri" w:eastAsia="Calibri" w:hAnsi="Calibri" w:cs="Calibri"/>
          <w:sz w:val="28"/>
          <w:szCs w:val="28"/>
        </w:rPr>
        <w:t xml:space="preserve">. Затова смятаме за наложително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да заявим категорично </w:t>
      </w:r>
      <w:r w:rsidR="00802C2E">
        <w:rPr>
          <w:rFonts w:ascii="Calibri" w:eastAsia="Calibri" w:hAnsi="Calibri" w:cs="Calibri"/>
          <w:b/>
          <w:bCs/>
          <w:sz w:val="28"/>
          <w:szCs w:val="28"/>
        </w:rPr>
        <w:t xml:space="preserve">своите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ключови полити</w:t>
      </w:r>
      <w:r w:rsidR="001248F8">
        <w:rPr>
          <w:rFonts w:ascii="Calibri" w:eastAsia="Calibri" w:hAnsi="Calibri" w:cs="Calibri"/>
          <w:b/>
          <w:bCs/>
          <w:sz w:val="28"/>
          <w:szCs w:val="28"/>
        </w:rPr>
        <w:t>ки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, приоритети и задачи,</w:t>
      </w:r>
      <w:r w:rsidRPr="001D51E0">
        <w:rPr>
          <w:rFonts w:ascii="Calibri" w:eastAsia="Calibri" w:hAnsi="Calibri" w:cs="Calibri"/>
          <w:sz w:val="28"/>
          <w:szCs w:val="28"/>
        </w:rPr>
        <w:t xml:space="preserve"> които </w:t>
      </w:r>
      <w:r w:rsidR="00802C2E">
        <w:rPr>
          <w:rFonts w:ascii="Calibri" w:eastAsia="Calibri" w:hAnsi="Calibri" w:cs="Calibri"/>
          <w:sz w:val="28"/>
          <w:szCs w:val="28"/>
        </w:rPr>
        <w:t>да гарантират</w:t>
      </w:r>
      <w:r w:rsidRPr="001D51E0">
        <w:rPr>
          <w:rFonts w:ascii="Calibri" w:eastAsia="Calibri" w:hAnsi="Calibri" w:cs="Calibri"/>
          <w:sz w:val="28"/>
          <w:szCs w:val="28"/>
        </w:rPr>
        <w:t xml:space="preserve"> полезно</w:t>
      </w:r>
      <w:r w:rsidR="00802C2E">
        <w:rPr>
          <w:rFonts w:ascii="Calibri" w:eastAsia="Calibri" w:hAnsi="Calibri" w:cs="Calibri"/>
          <w:sz w:val="28"/>
          <w:szCs w:val="28"/>
        </w:rPr>
        <w:t>стта на това управление</w:t>
      </w:r>
      <w:r w:rsidRPr="001D51E0">
        <w:rPr>
          <w:rFonts w:ascii="Calibri" w:eastAsia="Calibri" w:hAnsi="Calibri" w:cs="Calibri"/>
          <w:sz w:val="28"/>
          <w:szCs w:val="28"/>
        </w:rPr>
        <w:t xml:space="preserve"> за България и </w:t>
      </w:r>
      <w:r w:rsidR="00802C2E">
        <w:rPr>
          <w:rFonts w:ascii="Calibri" w:eastAsia="Calibri" w:hAnsi="Calibri" w:cs="Calibri"/>
          <w:sz w:val="28"/>
          <w:szCs w:val="28"/>
        </w:rPr>
        <w:t xml:space="preserve">да </w:t>
      </w:r>
      <w:r w:rsidRPr="001D51E0">
        <w:rPr>
          <w:rFonts w:ascii="Calibri" w:eastAsia="Calibri" w:hAnsi="Calibri" w:cs="Calibri"/>
          <w:sz w:val="28"/>
          <w:szCs w:val="28"/>
        </w:rPr>
        <w:t>да</w:t>
      </w:r>
      <w:r w:rsidR="00802C2E">
        <w:rPr>
          <w:rFonts w:ascii="Calibri" w:eastAsia="Calibri" w:hAnsi="Calibri" w:cs="Calibri"/>
          <w:sz w:val="28"/>
          <w:szCs w:val="28"/>
        </w:rPr>
        <w:t>дат</w:t>
      </w:r>
      <w:r w:rsidRPr="001D51E0">
        <w:rPr>
          <w:rFonts w:ascii="Calibri" w:eastAsia="Calibri" w:hAnsi="Calibri" w:cs="Calibri"/>
          <w:sz w:val="28"/>
          <w:szCs w:val="28"/>
        </w:rPr>
        <w:t xml:space="preserve"> политически смисъл на участието </w:t>
      </w:r>
      <w:r w:rsidR="001248F8">
        <w:rPr>
          <w:rFonts w:ascii="Calibri" w:eastAsia="Calibri" w:hAnsi="Calibri" w:cs="Calibri"/>
          <w:sz w:val="28"/>
          <w:szCs w:val="28"/>
        </w:rPr>
        <w:t>ни в него.</w:t>
      </w:r>
    </w:p>
    <w:p w14:paraId="58A5807F" w14:textId="4C8542AF" w:rsidR="001248F8" w:rsidRPr="002E5BF4" w:rsidRDefault="001248F8" w:rsidP="002E5BF4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2E5BF4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Икономически растеж, </w:t>
      </w:r>
      <w:r w:rsidR="00423EA4">
        <w:rPr>
          <w:rFonts w:ascii="Calibri" w:eastAsia="Calibri" w:hAnsi="Calibri" w:cs="Calibri"/>
          <w:b/>
          <w:bCs/>
          <w:sz w:val="28"/>
          <w:szCs w:val="28"/>
          <w:u w:val="single"/>
        </w:rPr>
        <w:t>модерна социална политика</w:t>
      </w:r>
      <w:r w:rsidRPr="002E5BF4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и положителен демографски тренд</w:t>
      </w:r>
    </w:p>
    <w:p w14:paraId="673BE931" w14:textId="42C7328E" w:rsidR="001248F8" w:rsidRPr="001D51E0" w:rsidRDefault="001248F8" w:rsidP="001D51E0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Като </w:t>
      </w:r>
      <w:r w:rsidRPr="00CD429B">
        <w:rPr>
          <w:rFonts w:ascii="Calibri" w:eastAsia="Calibri" w:hAnsi="Calibri" w:cs="Calibri"/>
          <w:b/>
          <w:bCs/>
          <w:i/>
          <w:iCs/>
          <w:sz w:val="28"/>
          <w:szCs w:val="28"/>
        </w:rPr>
        <w:t>модерна европейска лява партия БСП</w:t>
      </w:r>
      <w:r>
        <w:rPr>
          <w:rFonts w:ascii="Calibri" w:eastAsia="Calibri" w:hAnsi="Calibri" w:cs="Calibri"/>
          <w:sz w:val="28"/>
          <w:szCs w:val="28"/>
        </w:rPr>
        <w:t xml:space="preserve"> ще отстоява политики за икономическо развитие, достойни доходи и гарантирани права на работещите българи. Нека напуснем обидното последно място</w:t>
      </w:r>
      <w:r w:rsidR="00CD429B">
        <w:rPr>
          <w:rFonts w:ascii="Calibri" w:eastAsia="Calibri" w:hAnsi="Calibri" w:cs="Calibri"/>
          <w:sz w:val="28"/>
          <w:szCs w:val="28"/>
        </w:rPr>
        <w:t xml:space="preserve"> по стандарт на живот в ЕС.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6B0EE98B" w14:textId="009AF6EE" w:rsidR="00CD429B" w:rsidRPr="002E5BF4" w:rsidRDefault="001D51E0" w:rsidP="002E5BF4">
      <w:pPr>
        <w:jc w:val="both"/>
        <w:rPr>
          <w:rFonts w:ascii="Calibri" w:eastAsia="Calibri" w:hAnsi="Calibri" w:cs="Calibri"/>
          <w:sz w:val="28"/>
          <w:szCs w:val="28"/>
        </w:rPr>
      </w:pPr>
      <w:r w:rsidRPr="002E5BF4">
        <w:rPr>
          <w:rFonts w:ascii="Calibri" w:eastAsia="Calibri" w:hAnsi="Calibri" w:cs="Calibri"/>
          <w:b/>
          <w:bCs/>
          <w:i/>
          <w:iCs/>
          <w:sz w:val="28"/>
          <w:szCs w:val="28"/>
        </w:rPr>
        <w:t>Голямата цел на управлението</w:t>
      </w:r>
      <w:r w:rsidRPr="002E5BF4">
        <w:rPr>
          <w:rFonts w:ascii="Calibri" w:eastAsia="Calibri" w:hAnsi="Calibri" w:cs="Calibri"/>
          <w:sz w:val="28"/>
          <w:szCs w:val="28"/>
        </w:rPr>
        <w:t xml:space="preserve"> </w:t>
      </w:r>
    </w:p>
    <w:p w14:paraId="48817CA1" w14:textId="43EFBF31" w:rsidR="00AA5B72" w:rsidRDefault="001D51E0" w:rsidP="00CD429B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>следва да бъде създаване</w:t>
      </w:r>
      <w:r w:rsidR="00CD429B">
        <w:rPr>
          <w:rFonts w:ascii="Calibri" w:eastAsia="Calibri" w:hAnsi="Calibri" w:cs="Calibri"/>
          <w:sz w:val="28"/>
          <w:szCs w:val="28"/>
        </w:rPr>
        <w:t>то</w:t>
      </w:r>
      <w:r w:rsidRPr="001D51E0">
        <w:rPr>
          <w:rFonts w:ascii="Calibri" w:eastAsia="Calibri" w:hAnsi="Calibri" w:cs="Calibri"/>
          <w:sz w:val="28"/>
          <w:szCs w:val="28"/>
        </w:rPr>
        <w:t xml:space="preserve"> на условия за устойчив икономически растеж и повишаване на благосъстоянието на българските граждани. Промените в международната икономическа среда и в приоритетите на ЕС правят необходимо изготвянето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на „Компас за конкурентоспособност на българската икономика“.</w:t>
      </w:r>
      <w:r w:rsidRPr="001D51E0">
        <w:rPr>
          <w:rFonts w:ascii="Calibri" w:eastAsia="Calibri" w:hAnsi="Calibri" w:cs="Calibri"/>
          <w:sz w:val="28"/>
          <w:szCs w:val="28"/>
        </w:rPr>
        <w:t xml:space="preserve"> В него, на основата на анализ и широко обществено обсъждане, </w:t>
      </w:r>
      <w:r w:rsidR="00CD429B">
        <w:rPr>
          <w:rFonts w:ascii="Calibri" w:eastAsia="Calibri" w:hAnsi="Calibri" w:cs="Calibri"/>
          <w:sz w:val="28"/>
          <w:szCs w:val="28"/>
        </w:rPr>
        <w:t>следва</w:t>
      </w:r>
      <w:r w:rsidRPr="001D51E0">
        <w:rPr>
          <w:rFonts w:ascii="Calibri" w:eastAsia="Calibri" w:hAnsi="Calibri" w:cs="Calibri"/>
          <w:sz w:val="28"/>
          <w:szCs w:val="28"/>
        </w:rPr>
        <w:t xml:space="preserve"> да залегнат вижданията на българското правителство и план за действи</w:t>
      </w:r>
      <w:r w:rsidR="00CD429B">
        <w:rPr>
          <w:rFonts w:ascii="Calibri" w:eastAsia="Calibri" w:hAnsi="Calibri" w:cs="Calibri"/>
          <w:sz w:val="28"/>
          <w:szCs w:val="28"/>
        </w:rPr>
        <w:t>е</w:t>
      </w:r>
      <w:r w:rsidRPr="001D51E0">
        <w:rPr>
          <w:rFonts w:ascii="Calibri" w:eastAsia="Calibri" w:hAnsi="Calibri" w:cs="Calibri"/>
          <w:sz w:val="28"/>
          <w:szCs w:val="28"/>
        </w:rPr>
        <w:t xml:space="preserve"> по време на мандата. Очакваме Компасът да представи всеобхватни хоризонтални реформи и политики за развитие </w:t>
      </w:r>
      <w:r w:rsidR="00F630ED">
        <w:rPr>
          <w:rFonts w:ascii="Calibri" w:eastAsia="Calibri" w:hAnsi="Calibri" w:cs="Calibri"/>
          <w:sz w:val="28"/>
          <w:szCs w:val="28"/>
        </w:rPr>
        <w:t>на</w:t>
      </w:r>
      <w:r w:rsidR="00F630ED"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целия икономически спектър</w:t>
      </w:r>
      <w:r w:rsidR="00F630ED" w:rsidRPr="001D51E0">
        <w:rPr>
          <w:rFonts w:ascii="Calibri" w:eastAsia="Calibri" w:hAnsi="Calibri" w:cs="Calibri"/>
          <w:sz w:val="28"/>
          <w:szCs w:val="28"/>
        </w:rPr>
        <w:t xml:space="preserve"> – от добива и преработката на суровини, през машиностроенето до развитието на софтуерния сектор и високите технологии.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</w:p>
    <w:p w14:paraId="7CA72F88" w14:textId="77777777" w:rsidR="00AA5B72" w:rsidRDefault="00AA5B72" w:rsidP="00CD429B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13EAFE57" w14:textId="2A96F7A5" w:rsidR="00CD429B" w:rsidRDefault="001D51E0" w:rsidP="00CD429B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Особено внимание следва да се отдели на инвестициите и инструментите за развитие на секторите, в които имаме конкурентни предимства. </w:t>
      </w:r>
    </w:p>
    <w:p w14:paraId="3E0EB5DB" w14:textId="77777777" w:rsidR="0089426A" w:rsidRDefault="0089426A" w:rsidP="00CD429B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2366BC4B" w14:textId="4FA312A2" w:rsidR="001D51E0" w:rsidRPr="001D51E0" w:rsidRDefault="001D51E0" w:rsidP="00CD429B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След години </w:t>
      </w:r>
      <w:r w:rsidR="00C208F5">
        <w:rPr>
          <w:rFonts w:ascii="Calibri" w:eastAsia="Calibri" w:hAnsi="Calibri" w:cs="Calibri"/>
          <w:b/>
          <w:bCs/>
          <w:sz w:val="28"/>
          <w:szCs w:val="28"/>
        </w:rPr>
        <w:t xml:space="preserve">на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пасивно поведение на европейско ниво</w:t>
      </w:r>
      <w:r w:rsidR="00CD429B">
        <w:rPr>
          <w:rFonts w:ascii="Calibri" w:eastAsia="Calibri" w:hAnsi="Calibri" w:cs="Calibri"/>
          <w:b/>
          <w:bCs/>
          <w:sz w:val="28"/>
          <w:szCs w:val="28"/>
        </w:rPr>
        <w:t>,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българското правителство трябва да влезе в активна роля.</w:t>
      </w:r>
      <w:r w:rsidRPr="001D51E0">
        <w:rPr>
          <w:rFonts w:ascii="Calibri" w:eastAsia="Calibri" w:hAnsi="Calibri" w:cs="Calibri"/>
          <w:sz w:val="28"/>
          <w:szCs w:val="28"/>
        </w:rPr>
        <w:t xml:space="preserve"> Въз основата на широко обсъдени национални приоритети</w:t>
      </w:r>
      <w:r w:rsidR="008018E0">
        <w:rPr>
          <w:rFonts w:ascii="Calibri" w:eastAsia="Calibri" w:hAnsi="Calibri" w:cs="Calibri"/>
          <w:sz w:val="28"/>
          <w:szCs w:val="28"/>
        </w:rPr>
        <w:t>,</w:t>
      </w:r>
      <w:r w:rsidRPr="001D51E0">
        <w:rPr>
          <w:rFonts w:ascii="Calibri" w:eastAsia="Calibri" w:hAnsi="Calibri" w:cs="Calibri"/>
          <w:sz w:val="28"/>
          <w:szCs w:val="28"/>
        </w:rPr>
        <w:t xml:space="preserve"> България може да инициира регионален диалог със страните членки от Югоизточна и Централна Европа за формиране на координирани позиции пред европейските институции. Целта е да се формира „коалиция“</w:t>
      </w:r>
      <w:r w:rsidR="00A34BDA">
        <w:rPr>
          <w:rFonts w:ascii="Calibri" w:eastAsia="Calibri" w:hAnsi="Calibri" w:cs="Calibri"/>
          <w:sz w:val="28"/>
          <w:szCs w:val="28"/>
        </w:rPr>
        <w:t>,</w:t>
      </w:r>
      <w:r w:rsidRPr="001D51E0">
        <w:rPr>
          <w:rFonts w:ascii="Calibri" w:eastAsia="Calibri" w:hAnsi="Calibri" w:cs="Calibri"/>
          <w:sz w:val="28"/>
          <w:szCs w:val="28"/>
        </w:rPr>
        <w:t xml:space="preserve"> ко</w:t>
      </w:r>
      <w:r w:rsidR="00A34BDA">
        <w:rPr>
          <w:rFonts w:ascii="Calibri" w:eastAsia="Calibri" w:hAnsi="Calibri" w:cs="Calibri"/>
          <w:sz w:val="28"/>
          <w:szCs w:val="28"/>
        </w:rPr>
        <w:t>я</w:t>
      </w:r>
      <w:r w:rsidRPr="001D51E0">
        <w:rPr>
          <w:rFonts w:ascii="Calibri" w:eastAsia="Calibri" w:hAnsi="Calibri" w:cs="Calibri"/>
          <w:sz w:val="28"/>
          <w:szCs w:val="28"/>
        </w:rPr>
        <w:t>то да от</w:t>
      </w:r>
      <w:r w:rsidR="00A34BDA">
        <w:rPr>
          <w:rFonts w:ascii="Calibri" w:eastAsia="Calibri" w:hAnsi="Calibri" w:cs="Calibri"/>
          <w:sz w:val="28"/>
          <w:szCs w:val="28"/>
        </w:rPr>
        <w:t>стоява</w:t>
      </w:r>
      <w:r w:rsidRPr="001D51E0">
        <w:rPr>
          <w:rFonts w:ascii="Calibri" w:eastAsia="Calibri" w:hAnsi="Calibri" w:cs="Calibri"/>
          <w:sz w:val="28"/>
          <w:szCs w:val="28"/>
        </w:rPr>
        <w:t xml:space="preserve"> интересите и нуждите на региона. В противен случай, рискуваме новите политики за европейска конкурентоспособност да бъдат за наша сметка.</w:t>
      </w:r>
    </w:p>
    <w:p w14:paraId="375243B1" w14:textId="77777777" w:rsidR="001D51E0" w:rsidRPr="001D51E0" w:rsidRDefault="001D51E0" w:rsidP="001D51E0">
      <w:pPr>
        <w:ind w:left="540"/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69FBAAD9" w14:textId="0543B492" w:rsidR="001D51E0" w:rsidRPr="001D51E0" w:rsidRDefault="001D51E0" w:rsidP="00CD429B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t>България трябва успешно да завърши процеса на своята европейска интеграция.</w:t>
      </w:r>
      <w:r w:rsidRPr="001D51E0">
        <w:rPr>
          <w:rFonts w:ascii="Calibri" w:eastAsia="Calibri" w:hAnsi="Calibri" w:cs="Calibri"/>
          <w:sz w:val="28"/>
          <w:szCs w:val="28"/>
        </w:rPr>
        <w:t xml:space="preserve"> След пълноправното членство в ЕС през 2007 г., присъединяването към Шенген по суша през януари 2025 г., на дневен ред е </w:t>
      </w:r>
      <w:r w:rsidR="00CD429B">
        <w:rPr>
          <w:rFonts w:ascii="Calibri" w:eastAsia="Calibri" w:hAnsi="Calibri" w:cs="Calibri"/>
          <w:sz w:val="28"/>
          <w:szCs w:val="28"/>
        </w:rPr>
        <w:t>влизането в</w:t>
      </w:r>
      <w:r w:rsidRPr="001D51E0">
        <w:rPr>
          <w:rFonts w:ascii="Calibri" w:eastAsia="Calibri" w:hAnsi="Calibri" w:cs="Calibri"/>
          <w:sz w:val="28"/>
          <w:szCs w:val="28"/>
        </w:rPr>
        <w:t xml:space="preserve"> Еврозоната. Позицията на БСП е обсъждана и приета от Конгреса на партията още през 2017 г. Наред с това, не може</w:t>
      </w:r>
      <w:r w:rsidR="00CD429B">
        <w:rPr>
          <w:rFonts w:ascii="Calibri" w:eastAsia="Calibri" w:hAnsi="Calibri" w:cs="Calibri"/>
          <w:sz w:val="28"/>
          <w:szCs w:val="28"/>
        </w:rPr>
        <w:t>м</w:t>
      </w:r>
      <w:r w:rsidRPr="001D51E0">
        <w:rPr>
          <w:rFonts w:ascii="Calibri" w:eastAsia="Calibri" w:hAnsi="Calibri" w:cs="Calibri"/>
          <w:sz w:val="28"/>
          <w:szCs w:val="28"/>
        </w:rPr>
        <w:t xml:space="preserve"> да не отчитаме страховете в нашето общество.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Изискването на БСП за сериозна подготовка налага правителството незабавно да създаде организация, за да не се сбъднат опасенията, че присъединяването към Еврозоната </w:t>
      </w:r>
      <w:r w:rsidR="00CD429B">
        <w:rPr>
          <w:rFonts w:ascii="Calibri" w:eastAsia="Calibri" w:hAnsi="Calibri" w:cs="Calibri"/>
          <w:b/>
          <w:bCs/>
          <w:sz w:val="28"/>
          <w:szCs w:val="28"/>
        </w:rPr>
        <w:t>ще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дове</w:t>
      </w:r>
      <w:r w:rsidR="00CD429B">
        <w:rPr>
          <w:rFonts w:ascii="Calibri" w:eastAsia="Calibri" w:hAnsi="Calibri" w:cs="Calibri"/>
          <w:b/>
          <w:bCs/>
          <w:sz w:val="28"/>
          <w:szCs w:val="28"/>
        </w:rPr>
        <w:t>де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до спекулативно </w:t>
      </w:r>
      <w:r w:rsidR="00CD429B">
        <w:rPr>
          <w:rFonts w:ascii="Calibri" w:eastAsia="Calibri" w:hAnsi="Calibri" w:cs="Calibri"/>
          <w:b/>
          <w:bCs/>
          <w:sz w:val="28"/>
          <w:szCs w:val="28"/>
        </w:rPr>
        <w:t>покачване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на цените.</w:t>
      </w:r>
      <w:r w:rsidRPr="001D51E0">
        <w:rPr>
          <w:rFonts w:ascii="Calibri" w:eastAsia="Calibri" w:hAnsi="Calibri" w:cs="Calibri"/>
          <w:sz w:val="28"/>
          <w:szCs w:val="28"/>
        </w:rPr>
        <w:t xml:space="preserve"> Необходимо е </w:t>
      </w:r>
      <w:r w:rsidR="005E5EE7">
        <w:rPr>
          <w:rFonts w:ascii="Calibri" w:eastAsia="Calibri" w:hAnsi="Calibri" w:cs="Calibri"/>
          <w:sz w:val="28"/>
          <w:szCs w:val="28"/>
        </w:rPr>
        <w:t xml:space="preserve">спешното </w:t>
      </w:r>
      <w:r w:rsidRPr="001D51E0">
        <w:rPr>
          <w:rFonts w:ascii="Calibri" w:eastAsia="Calibri" w:hAnsi="Calibri" w:cs="Calibri"/>
          <w:sz w:val="28"/>
          <w:szCs w:val="28"/>
        </w:rPr>
        <w:t xml:space="preserve">създаване на специален механизъм за наблюдение. В него трябва да участват всички отговорни институции, работодателски и синдикални </w:t>
      </w:r>
      <w:r w:rsidR="00CD429B" w:rsidRPr="001D51E0">
        <w:rPr>
          <w:rFonts w:ascii="Calibri" w:eastAsia="Calibri" w:hAnsi="Calibri" w:cs="Calibri"/>
          <w:sz w:val="28"/>
          <w:szCs w:val="28"/>
        </w:rPr>
        <w:t>организации</w:t>
      </w:r>
      <w:r w:rsidRPr="001D51E0">
        <w:rPr>
          <w:rFonts w:ascii="Calibri" w:eastAsia="Calibri" w:hAnsi="Calibri" w:cs="Calibri"/>
          <w:sz w:val="28"/>
          <w:szCs w:val="28"/>
        </w:rPr>
        <w:t xml:space="preserve"> и потребителски съюзи. Изпълнителната власт следва задължително да организира активна и широка разяснителна кампания за ползите от членството и мерките срещу спекулата.</w:t>
      </w:r>
    </w:p>
    <w:p w14:paraId="76D646F5" w14:textId="77777777" w:rsidR="001D51E0" w:rsidRPr="001D51E0" w:rsidRDefault="001D51E0" w:rsidP="001D51E0">
      <w:pPr>
        <w:ind w:left="720"/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50A7F36E" w14:textId="6232AD4D" w:rsidR="00CD429B" w:rsidRDefault="001D51E0" w:rsidP="00CD429B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t>Приемането на бюджет 2025 г. ще е първото политическо изпитание за парламентарното мнозинство.</w:t>
      </w:r>
      <w:r w:rsidRPr="001D51E0">
        <w:rPr>
          <w:rFonts w:ascii="Calibri" w:eastAsia="Calibri" w:hAnsi="Calibri" w:cs="Calibri"/>
          <w:sz w:val="28"/>
          <w:szCs w:val="28"/>
        </w:rPr>
        <w:t xml:space="preserve"> БСП отстоява позицията за спазване на ангажимента за дефицит не по-голям от 3 % от БВП.</w:t>
      </w:r>
      <w:r w:rsidR="00334BDC">
        <w:rPr>
          <w:rFonts w:ascii="Calibri" w:eastAsia="Calibri" w:hAnsi="Calibri" w:cs="Calibri"/>
          <w:sz w:val="28"/>
          <w:szCs w:val="28"/>
        </w:rPr>
        <w:t xml:space="preserve"> </w:t>
      </w:r>
      <w:r w:rsidRPr="001D51E0">
        <w:rPr>
          <w:rFonts w:ascii="Calibri" w:eastAsia="Calibri" w:hAnsi="Calibri" w:cs="Calibri"/>
          <w:sz w:val="28"/>
          <w:szCs w:val="28"/>
        </w:rPr>
        <w:t xml:space="preserve">Необходим е спешен преглед на реалното състояние на фиска за 2024 г. с всички отложени плащания, както и на планираните разходи. </w:t>
      </w:r>
    </w:p>
    <w:p w14:paraId="1F37CF00" w14:textId="77777777" w:rsidR="00FE0EA0" w:rsidRDefault="00FE0EA0" w:rsidP="00CD429B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156D1613" w14:textId="7D99C020" w:rsidR="001D51E0" w:rsidRPr="001D51E0" w:rsidRDefault="001D51E0" w:rsidP="00CD429B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lastRenderedPageBreak/>
        <w:t xml:space="preserve">Възможното преструктуриране на разходите не може да бъде за сметка на поети социални </w:t>
      </w:r>
      <w:r w:rsidR="00CD429B" w:rsidRPr="001D51E0">
        <w:rPr>
          <w:rFonts w:ascii="Calibri" w:eastAsia="Calibri" w:hAnsi="Calibri" w:cs="Calibri"/>
          <w:b/>
          <w:bCs/>
          <w:sz w:val="28"/>
          <w:szCs w:val="28"/>
        </w:rPr>
        <w:t>ангажименти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. Наред с това, трябва да се сложи край на опасната тенденция държавата да живее на кредит, за сметка на бързо нарастващо</w:t>
      </w:r>
      <w:r w:rsidR="006E054C">
        <w:rPr>
          <w:rFonts w:ascii="Calibri" w:eastAsia="Calibri" w:hAnsi="Calibri" w:cs="Calibri"/>
          <w:b/>
          <w:bCs/>
          <w:sz w:val="28"/>
          <w:szCs w:val="28"/>
        </w:rPr>
        <w:t>то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дългово бреме. </w:t>
      </w:r>
      <w:r w:rsidRPr="001D51E0">
        <w:rPr>
          <w:rFonts w:ascii="Calibri" w:eastAsia="Calibri" w:hAnsi="Calibri" w:cs="Calibri"/>
          <w:sz w:val="28"/>
          <w:szCs w:val="28"/>
        </w:rPr>
        <w:t>Цената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1D51E0">
        <w:rPr>
          <w:rFonts w:ascii="Calibri" w:eastAsia="Calibri" w:hAnsi="Calibri" w:cs="Calibri"/>
          <w:sz w:val="28"/>
          <w:szCs w:val="28"/>
        </w:rPr>
        <w:t xml:space="preserve">на безогледното задлъжняване ще падне върху плещите на гражданите и особено върху младото поколение. </w:t>
      </w:r>
    </w:p>
    <w:p w14:paraId="14F48E21" w14:textId="77777777" w:rsidR="001D51E0" w:rsidRPr="001D51E0" w:rsidRDefault="001D51E0" w:rsidP="001D51E0">
      <w:pPr>
        <w:ind w:left="720"/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1901CD88" w14:textId="5E78509C" w:rsidR="002E5BF4" w:rsidRPr="002E5BF4" w:rsidRDefault="001D51E0" w:rsidP="00CD429B">
      <w:pPr>
        <w:contextualSpacing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Демографската криза в България е реалност, заплашва</w:t>
      </w:r>
      <w:r w:rsidR="002E5BF4">
        <w:rPr>
          <w:rFonts w:ascii="Calibri" w:eastAsia="Calibri" w:hAnsi="Calibri" w:cs="Calibri"/>
          <w:b/>
          <w:bCs/>
          <w:i/>
          <w:iCs/>
          <w:sz w:val="28"/>
          <w:szCs w:val="28"/>
        </w:rPr>
        <w:t>ща</w:t>
      </w: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не само икономическото развитие, но </w:t>
      </w:r>
      <w:r w:rsidR="002E5BF4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и </w:t>
      </w: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самото бъдеще на страната и на нашия народ</w:t>
      </w:r>
    </w:p>
    <w:p w14:paraId="4369140C" w14:textId="77777777" w:rsidR="00DF7C3A" w:rsidRDefault="00DF7C3A" w:rsidP="00CD429B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04FD3673" w14:textId="1EF25A65" w:rsidR="001D51E0" w:rsidRPr="00FA2F88" w:rsidRDefault="001D51E0" w:rsidP="00CD429B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На думи съществува широк политически консенсус, че преодоляването й трябва да бъде национален приоритет. Време е да се премине към дела! Конгресът на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БСП настоява демографската политика да стане водещ приоритет на правителството </w:t>
      </w:r>
      <w:r w:rsidRPr="001D51E0">
        <w:rPr>
          <w:rFonts w:ascii="Calibri" w:eastAsia="Calibri" w:hAnsi="Calibri" w:cs="Calibri"/>
          <w:sz w:val="28"/>
          <w:szCs w:val="28"/>
        </w:rPr>
        <w:t xml:space="preserve">като за целта се определи ресорен вицепремиер, отговарящ за изработването на </w:t>
      </w:r>
      <w:r w:rsidR="002E5BF4" w:rsidRPr="001D51E0">
        <w:rPr>
          <w:rFonts w:ascii="Calibri" w:eastAsia="Calibri" w:hAnsi="Calibri" w:cs="Calibri"/>
          <w:sz w:val="28"/>
          <w:szCs w:val="28"/>
        </w:rPr>
        <w:t>дългосрочна</w:t>
      </w:r>
      <w:r w:rsidRPr="001D51E0">
        <w:rPr>
          <w:rFonts w:ascii="Calibri" w:eastAsia="Calibri" w:hAnsi="Calibri" w:cs="Calibri"/>
          <w:sz w:val="28"/>
          <w:szCs w:val="28"/>
        </w:rPr>
        <w:t xml:space="preserve"> хоризонтална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Демографска стратегия, която да залегне в политиките на всички министерства и да бъде представена за </w:t>
      </w:r>
      <w:r w:rsidR="002E5BF4" w:rsidRPr="001D51E0">
        <w:rPr>
          <w:rFonts w:ascii="Calibri" w:eastAsia="Calibri" w:hAnsi="Calibri" w:cs="Calibri"/>
          <w:b/>
          <w:bCs/>
          <w:sz w:val="28"/>
          <w:szCs w:val="28"/>
        </w:rPr>
        <w:t>утвърждаване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пред Народното събрание.</w:t>
      </w:r>
      <w:r w:rsidR="00F85AA1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F85AA1" w:rsidRPr="00473000">
        <w:rPr>
          <w:rFonts w:ascii="Calibri" w:eastAsia="Calibri" w:hAnsi="Calibri" w:cs="Calibri"/>
          <w:sz w:val="28"/>
          <w:szCs w:val="28"/>
        </w:rPr>
        <w:t xml:space="preserve">Една от първите задачи на </w:t>
      </w:r>
      <w:r w:rsidR="00FA2F88" w:rsidRPr="00473000">
        <w:rPr>
          <w:rFonts w:ascii="Calibri" w:eastAsia="Calibri" w:hAnsi="Calibri" w:cs="Calibri"/>
          <w:sz w:val="28"/>
          <w:szCs w:val="28"/>
        </w:rPr>
        <w:t>нашата П</w:t>
      </w:r>
      <w:r w:rsidR="00F85AA1" w:rsidRPr="00473000">
        <w:rPr>
          <w:rFonts w:ascii="Calibri" w:eastAsia="Calibri" w:hAnsi="Calibri" w:cs="Calibri"/>
          <w:sz w:val="28"/>
          <w:szCs w:val="28"/>
        </w:rPr>
        <w:t>арламентарната група</w:t>
      </w:r>
      <w:r w:rsidR="00FA2F88" w:rsidRPr="00473000">
        <w:rPr>
          <w:rFonts w:ascii="Calibri" w:eastAsia="Calibri" w:hAnsi="Calibri" w:cs="Calibri"/>
          <w:sz w:val="28"/>
          <w:szCs w:val="28"/>
        </w:rPr>
        <w:t xml:space="preserve"> следва да бъде отстояването на средства още в Бюджет 2025 за </w:t>
      </w:r>
      <w:r w:rsidR="00E96516" w:rsidRPr="00473000">
        <w:rPr>
          <w:rFonts w:ascii="Calibri" w:eastAsia="Calibri" w:hAnsi="Calibri" w:cs="Calibri"/>
          <w:sz w:val="28"/>
          <w:szCs w:val="28"/>
        </w:rPr>
        <w:t>профилактика на репродуктивното здраве на българите.</w:t>
      </w:r>
    </w:p>
    <w:p w14:paraId="452D111A" w14:textId="77777777" w:rsidR="002E5BF4" w:rsidRDefault="002E5BF4" w:rsidP="00CD429B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32EC2D61" w14:textId="54BD1763" w:rsidR="002E5BF4" w:rsidRPr="002E5BF4" w:rsidRDefault="002E5BF4" w:rsidP="00CD429B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2E5BF4">
        <w:rPr>
          <w:rFonts w:ascii="Calibri" w:eastAsia="Calibri" w:hAnsi="Calibri" w:cs="Calibri"/>
          <w:sz w:val="28"/>
          <w:szCs w:val="28"/>
        </w:rPr>
        <w:t>Освен чисто икономически</w:t>
      </w:r>
      <w:r>
        <w:rPr>
          <w:rFonts w:ascii="Calibri" w:eastAsia="Calibri" w:hAnsi="Calibri" w:cs="Calibri"/>
          <w:sz w:val="28"/>
          <w:szCs w:val="28"/>
        </w:rPr>
        <w:t>, причините за кризата са и в нереформирания пазар на труда, занемареното</w:t>
      </w:r>
      <w:r w:rsidR="006C51B3">
        <w:rPr>
          <w:rFonts w:ascii="Calibri" w:eastAsia="Calibri" w:hAnsi="Calibri" w:cs="Calibri"/>
          <w:sz w:val="28"/>
          <w:szCs w:val="28"/>
        </w:rPr>
        <w:t xml:space="preserve">, труднодостъпно </w:t>
      </w:r>
      <w:r>
        <w:rPr>
          <w:rFonts w:ascii="Calibri" w:eastAsia="Calibri" w:hAnsi="Calibri" w:cs="Calibri"/>
          <w:sz w:val="28"/>
          <w:szCs w:val="28"/>
        </w:rPr>
        <w:t xml:space="preserve">и все по-скъпо здравеопазване, </w:t>
      </w:r>
      <w:r w:rsidR="00B61CC1">
        <w:rPr>
          <w:rFonts w:ascii="Calibri" w:eastAsia="Calibri" w:hAnsi="Calibri" w:cs="Calibri"/>
          <w:sz w:val="28"/>
          <w:szCs w:val="28"/>
        </w:rPr>
        <w:t xml:space="preserve">както и </w:t>
      </w:r>
      <w:r>
        <w:rPr>
          <w:rFonts w:ascii="Calibri" w:eastAsia="Calibri" w:hAnsi="Calibri" w:cs="Calibri"/>
          <w:sz w:val="28"/>
          <w:szCs w:val="28"/>
        </w:rPr>
        <w:t>в неефективното и неконкурентоспособно образование.</w:t>
      </w:r>
    </w:p>
    <w:p w14:paraId="707F9B62" w14:textId="77777777" w:rsidR="002E5BF4" w:rsidRDefault="002E5BF4" w:rsidP="00CD429B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53266D0F" w14:textId="201D64BD" w:rsidR="0040116A" w:rsidRPr="0040116A" w:rsidRDefault="002E5BF4" w:rsidP="002E5BF4">
      <w:pPr>
        <w:contextualSpacing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 w:rsidRPr="0040116A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БСП е лявата партия на България. Активната социална политика винаги е била водещ приоритет и </w:t>
      </w:r>
      <w:r w:rsidR="000C12C0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наша </w:t>
      </w:r>
      <w:r w:rsidRPr="0040116A">
        <w:rPr>
          <w:rFonts w:ascii="Calibri" w:eastAsia="Calibri" w:hAnsi="Calibri" w:cs="Calibri"/>
          <w:b/>
          <w:bCs/>
          <w:i/>
          <w:iCs/>
          <w:sz w:val="28"/>
          <w:szCs w:val="28"/>
        </w:rPr>
        <w:t>отличителна черта</w:t>
      </w:r>
    </w:p>
    <w:p w14:paraId="27BAD4E2" w14:textId="77777777" w:rsidR="0040116A" w:rsidRDefault="0040116A" w:rsidP="002E5BF4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7A9DA1CE" w14:textId="77777777" w:rsidR="00A65A27" w:rsidRDefault="002E5BF4" w:rsidP="002E5BF4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>Справедливото заплащане на труда, подпомагането на социално слабите, грижата за пенсионерите и създаването на шансове за младите ще са основна</w:t>
      </w:r>
      <w:r w:rsidR="00F427A1">
        <w:rPr>
          <w:rFonts w:ascii="Calibri" w:eastAsia="Calibri" w:hAnsi="Calibri" w:cs="Calibri"/>
          <w:sz w:val="28"/>
          <w:szCs w:val="28"/>
        </w:rPr>
        <w:t>та</w:t>
      </w:r>
      <w:r w:rsidRPr="001D51E0">
        <w:rPr>
          <w:rFonts w:ascii="Calibri" w:eastAsia="Calibri" w:hAnsi="Calibri" w:cs="Calibri"/>
          <w:sz w:val="28"/>
          <w:szCs w:val="28"/>
        </w:rPr>
        <w:t xml:space="preserve"> задача на участието на социалистите в управлението. </w:t>
      </w:r>
    </w:p>
    <w:p w14:paraId="4298F34B" w14:textId="77777777" w:rsidR="00A65A27" w:rsidRDefault="00A65A27" w:rsidP="002E5BF4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0784B181" w14:textId="77777777" w:rsidR="00A65A27" w:rsidRDefault="00A65A27" w:rsidP="002E5BF4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5B492C4F" w14:textId="00BA5612" w:rsidR="002E5BF4" w:rsidRPr="001D51E0" w:rsidRDefault="002E5BF4" w:rsidP="002E5BF4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4D4EED">
        <w:rPr>
          <w:rFonts w:ascii="Calibri" w:eastAsia="Calibri" w:hAnsi="Calibri" w:cs="Calibri"/>
          <w:b/>
          <w:bCs/>
          <w:i/>
          <w:iCs/>
          <w:sz w:val="28"/>
          <w:szCs w:val="28"/>
        </w:rPr>
        <w:lastRenderedPageBreak/>
        <w:t>Не сме слепи за неравенствата.</w:t>
      </w:r>
      <w:r w:rsidR="004D4EED">
        <w:rPr>
          <w:rFonts w:ascii="Calibri" w:eastAsia="Calibri" w:hAnsi="Calibri" w:cs="Calibri"/>
          <w:sz w:val="28"/>
          <w:szCs w:val="28"/>
        </w:rPr>
        <w:t xml:space="preserve"> </w:t>
      </w:r>
      <w:r w:rsidRPr="001D51E0">
        <w:rPr>
          <w:rFonts w:ascii="Calibri" w:eastAsia="Calibri" w:hAnsi="Calibri" w:cs="Calibri"/>
          <w:sz w:val="28"/>
          <w:szCs w:val="28"/>
        </w:rPr>
        <w:t>У нас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енергийно бедни са над 1,5 млн. българи.</w:t>
      </w:r>
      <w:r w:rsidRPr="001D51E0">
        <w:rPr>
          <w:rFonts w:ascii="Calibri" w:eastAsia="Calibri" w:hAnsi="Calibri" w:cs="Calibri"/>
          <w:sz w:val="28"/>
          <w:szCs w:val="28"/>
        </w:rPr>
        <w:t xml:space="preserve"> Прехвърлянето на топката между ведомствата </w:t>
      </w:r>
      <w:r w:rsidR="00B059DA">
        <w:rPr>
          <w:rFonts w:ascii="Calibri" w:eastAsia="Calibri" w:hAnsi="Calibri" w:cs="Calibri"/>
          <w:sz w:val="28"/>
          <w:szCs w:val="28"/>
        </w:rPr>
        <w:t xml:space="preserve">повече </w:t>
      </w:r>
      <w:r w:rsidRPr="001D51E0">
        <w:rPr>
          <w:rFonts w:ascii="Calibri" w:eastAsia="Calibri" w:hAnsi="Calibri" w:cs="Calibri"/>
          <w:sz w:val="28"/>
          <w:szCs w:val="28"/>
        </w:rPr>
        <w:t xml:space="preserve">не може да бъде търпяно. </w:t>
      </w:r>
      <w:r w:rsidR="004D4EED">
        <w:rPr>
          <w:rFonts w:ascii="Calibri" w:eastAsia="Calibri" w:hAnsi="Calibri" w:cs="Calibri"/>
          <w:b/>
          <w:bCs/>
          <w:sz w:val="28"/>
          <w:szCs w:val="28"/>
        </w:rPr>
        <w:t>Настояваме за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приемането на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законодателна рамка, намирането на ефективен механизъм и ресурси за оказване на реална енергийна помощ на нужд</w:t>
      </w:r>
      <w:r w:rsidR="001B7A24">
        <w:rPr>
          <w:rFonts w:ascii="Calibri" w:eastAsia="Calibri" w:hAnsi="Calibri" w:cs="Calibri"/>
          <w:b/>
          <w:bCs/>
          <w:sz w:val="28"/>
          <w:szCs w:val="28"/>
        </w:rPr>
        <w:t>аещите се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.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</w:p>
    <w:p w14:paraId="2135B0F6" w14:textId="77777777" w:rsidR="002E5BF4" w:rsidRPr="001D51E0" w:rsidRDefault="002E5BF4" w:rsidP="002E5BF4">
      <w:pPr>
        <w:ind w:left="540"/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23D2942D" w14:textId="4A65E73B" w:rsidR="001D51E0" w:rsidRPr="001D51E0" w:rsidRDefault="002E5BF4" w:rsidP="004D4EED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Наред с традиционните елементи в социалната политика е наложителна и </w:t>
      </w: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модернизация на нейното съдържание и приоритети.</w:t>
      </w:r>
      <w:r w:rsidRPr="001D51E0">
        <w:rPr>
          <w:rFonts w:ascii="Calibri" w:eastAsia="Calibri" w:hAnsi="Calibri" w:cs="Calibri"/>
          <w:sz w:val="28"/>
          <w:szCs w:val="28"/>
        </w:rPr>
        <w:t xml:space="preserve"> Без силна и конкурентна производствена икономика, неизбежно ще бъдем изправени пред риска</w:t>
      </w:r>
      <w:r w:rsidR="00334BDC">
        <w:rPr>
          <w:rFonts w:ascii="Calibri" w:eastAsia="Calibri" w:hAnsi="Calibri" w:cs="Calibri"/>
          <w:sz w:val="28"/>
          <w:szCs w:val="28"/>
        </w:rPr>
        <w:t xml:space="preserve"> </w:t>
      </w:r>
      <w:r w:rsidR="004D4EED">
        <w:rPr>
          <w:rFonts w:ascii="Calibri" w:eastAsia="Calibri" w:hAnsi="Calibri" w:cs="Calibri"/>
          <w:sz w:val="28"/>
          <w:szCs w:val="28"/>
        </w:rPr>
        <w:t xml:space="preserve">от липса на </w:t>
      </w:r>
      <w:r w:rsidRPr="001D51E0">
        <w:rPr>
          <w:rFonts w:ascii="Calibri" w:eastAsia="Calibri" w:hAnsi="Calibri" w:cs="Calibri"/>
          <w:sz w:val="28"/>
          <w:szCs w:val="28"/>
        </w:rPr>
        <w:t xml:space="preserve">достатъчно средства за социални дейности. Светът минава през мощни трансформации, необходимо е да се помогне на работещите безпроблемно да минат през тези преходи – от едно работно място на друго, </w:t>
      </w:r>
      <w:r w:rsidR="00C802BC">
        <w:rPr>
          <w:rFonts w:ascii="Calibri" w:eastAsia="Calibri" w:hAnsi="Calibri" w:cs="Calibri"/>
          <w:sz w:val="28"/>
          <w:szCs w:val="28"/>
        </w:rPr>
        <w:t xml:space="preserve">в </w:t>
      </w:r>
      <w:r w:rsidRPr="001D51E0">
        <w:rPr>
          <w:rFonts w:ascii="Calibri" w:eastAsia="Calibri" w:hAnsi="Calibri" w:cs="Calibri"/>
          <w:sz w:val="28"/>
          <w:szCs w:val="28"/>
        </w:rPr>
        <w:t>придобиване</w:t>
      </w:r>
      <w:r w:rsidR="00C802BC">
        <w:rPr>
          <w:rFonts w:ascii="Calibri" w:eastAsia="Calibri" w:hAnsi="Calibri" w:cs="Calibri"/>
          <w:sz w:val="28"/>
          <w:szCs w:val="28"/>
        </w:rPr>
        <w:t>то</w:t>
      </w:r>
      <w:r w:rsidRPr="001D51E0">
        <w:rPr>
          <w:rFonts w:ascii="Calibri" w:eastAsia="Calibri" w:hAnsi="Calibri" w:cs="Calibri"/>
          <w:sz w:val="28"/>
          <w:szCs w:val="28"/>
        </w:rPr>
        <w:t xml:space="preserve"> на нови умения, </w:t>
      </w:r>
      <w:r w:rsidR="00C802BC">
        <w:rPr>
          <w:rFonts w:ascii="Calibri" w:eastAsia="Calibri" w:hAnsi="Calibri" w:cs="Calibri"/>
          <w:sz w:val="28"/>
          <w:szCs w:val="28"/>
        </w:rPr>
        <w:t xml:space="preserve">в адаптирането към </w:t>
      </w:r>
      <w:r w:rsidRPr="001D51E0">
        <w:rPr>
          <w:rFonts w:ascii="Calibri" w:eastAsia="Calibri" w:hAnsi="Calibri" w:cs="Calibri"/>
          <w:sz w:val="28"/>
          <w:szCs w:val="28"/>
        </w:rPr>
        <w:t>модерни</w:t>
      </w:r>
      <w:r w:rsidR="00C802BC">
        <w:rPr>
          <w:rFonts w:ascii="Calibri" w:eastAsia="Calibri" w:hAnsi="Calibri" w:cs="Calibri"/>
          <w:sz w:val="28"/>
          <w:szCs w:val="28"/>
        </w:rPr>
        <w:t>те</w:t>
      </w:r>
      <w:r w:rsidRPr="001D51E0">
        <w:rPr>
          <w:rFonts w:ascii="Calibri" w:eastAsia="Calibri" w:hAnsi="Calibri" w:cs="Calibri"/>
          <w:sz w:val="28"/>
          <w:szCs w:val="28"/>
        </w:rPr>
        <w:t xml:space="preserve"> форми на заетост. </w:t>
      </w:r>
      <w:r w:rsidR="001D51E0" w:rsidRPr="001D51E0">
        <w:rPr>
          <w:rFonts w:ascii="Calibri" w:eastAsia="Calibri" w:hAnsi="Calibri" w:cs="Calibri"/>
          <w:sz w:val="28"/>
          <w:szCs w:val="28"/>
        </w:rPr>
        <w:t xml:space="preserve">Акцентът върху обучението и преквалифицирането на работната сила изисква да се приеме </w:t>
      </w:r>
      <w:r w:rsidR="001D51E0"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закон за уменията, в съответствие с новата стратегия на ЕС като израз </w:t>
      </w:r>
      <w:r w:rsidR="00CD39C2">
        <w:rPr>
          <w:rFonts w:ascii="Calibri" w:eastAsia="Calibri" w:hAnsi="Calibri" w:cs="Calibri"/>
          <w:b/>
          <w:bCs/>
          <w:sz w:val="28"/>
          <w:szCs w:val="28"/>
        </w:rPr>
        <w:t>н</w:t>
      </w:r>
      <w:r w:rsidR="001D51E0" w:rsidRPr="001D51E0">
        <w:rPr>
          <w:rFonts w:ascii="Calibri" w:eastAsia="Calibri" w:hAnsi="Calibri" w:cs="Calibri"/>
          <w:b/>
          <w:bCs/>
          <w:sz w:val="28"/>
          <w:szCs w:val="28"/>
        </w:rPr>
        <w:t>а грижата за основния капитал на страната – хората</w:t>
      </w:r>
      <w:r w:rsidR="001D51E0" w:rsidRPr="001D51E0">
        <w:rPr>
          <w:rFonts w:ascii="Calibri" w:eastAsia="Calibri" w:hAnsi="Calibri" w:cs="Calibri"/>
          <w:sz w:val="28"/>
          <w:szCs w:val="28"/>
        </w:rPr>
        <w:t>.</w:t>
      </w:r>
    </w:p>
    <w:p w14:paraId="608B4EC6" w14:textId="77777777" w:rsidR="002E5BF4" w:rsidRPr="001D51E0" w:rsidRDefault="002E5BF4" w:rsidP="002E5BF4">
      <w:pPr>
        <w:ind w:left="540"/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5B59E642" w14:textId="29E3FEBB" w:rsidR="002E5BF4" w:rsidRPr="001D51E0" w:rsidRDefault="004D4EED" w:rsidP="004D4EED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Заедно</w:t>
      </w:r>
      <w:r w:rsidR="002E5BF4" w:rsidRPr="001D51E0">
        <w:rPr>
          <w:rFonts w:ascii="Calibri" w:eastAsia="Calibri" w:hAnsi="Calibri" w:cs="Calibri"/>
          <w:sz w:val="28"/>
          <w:szCs w:val="28"/>
        </w:rPr>
        <w:t xml:space="preserve"> с програмите, подкрепящи стартирането на трудовата заетост на младото поколение, е необходимо да бъде разкъсан омагьосаният кръг, който ограничава </w:t>
      </w:r>
      <w:r w:rsidR="002E5BF4" w:rsidRPr="001D51E0">
        <w:rPr>
          <w:rFonts w:ascii="Calibri" w:eastAsia="Calibri" w:hAnsi="Calibri" w:cs="Calibri"/>
          <w:b/>
          <w:bCs/>
          <w:sz w:val="28"/>
          <w:szCs w:val="28"/>
        </w:rPr>
        <w:t>достъпа до пазара на труда за хора на възраст 55+.</w:t>
      </w:r>
      <w:r w:rsidR="002E5BF4" w:rsidRPr="001D51E0">
        <w:rPr>
          <w:rFonts w:ascii="Calibri" w:eastAsia="Calibri" w:hAnsi="Calibri" w:cs="Calibri"/>
          <w:sz w:val="28"/>
          <w:szCs w:val="28"/>
        </w:rPr>
        <w:t xml:space="preserve"> Това е един от подценените капитали на страната – поколение с натрупан опит и умения, което може да допринесе много за българската икономика. Настояваме МТСП да представи конкретни инициативи и решения за ефективното използване на този човешки ресурс.</w:t>
      </w:r>
    </w:p>
    <w:p w14:paraId="22E35422" w14:textId="77777777" w:rsidR="002E5BF4" w:rsidRPr="001D51E0" w:rsidRDefault="002E5BF4" w:rsidP="002E5BF4">
      <w:pPr>
        <w:ind w:left="720"/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1F850E9C" w14:textId="73DD6852" w:rsidR="004D4EED" w:rsidRDefault="004D4EED" w:rsidP="004D4EED">
      <w:pPr>
        <w:contextualSpacing/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4D4EED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Образованието като универсален изравнител на шансове </w:t>
      </w:r>
    </w:p>
    <w:p w14:paraId="38AF27DA" w14:textId="77777777" w:rsidR="004D4EED" w:rsidRPr="004D4EED" w:rsidRDefault="004D4EED" w:rsidP="004D4EED">
      <w:pPr>
        <w:contextualSpacing/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328837A5" w14:textId="77777777" w:rsidR="00D333F3" w:rsidRDefault="002E5BF4" w:rsidP="004D4EED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В ерата на нова технологична революция успех ще имат страните, които гарантират високо ниво на образование, достъпно за всички. </w:t>
      </w:r>
      <w:r w:rsidRPr="001D51E0">
        <w:rPr>
          <w:rFonts w:ascii="Calibri" w:eastAsia="Calibri" w:hAnsi="Calibri" w:cs="Calibri"/>
          <w:sz w:val="28"/>
          <w:szCs w:val="28"/>
        </w:rPr>
        <w:t>Реформата на средното образование от 2007 г. даде на системата стабилност и спокойствие. Наред с това, принципът „парите следват ученика“ довед</w:t>
      </w:r>
      <w:r w:rsidR="004D4EED">
        <w:rPr>
          <w:rFonts w:ascii="Calibri" w:eastAsia="Calibri" w:hAnsi="Calibri" w:cs="Calibri"/>
          <w:sz w:val="28"/>
          <w:szCs w:val="28"/>
        </w:rPr>
        <w:t>е</w:t>
      </w:r>
      <w:r w:rsidRPr="001D51E0">
        <w:rPr>
          <w:rFonts w:ascii="Calibri" w:eastAsia="Calibri" w:hAnsi="Calibri" w:cs="Calibri"/>
          <w:sz w:val="28"/>
          <w:szCs w:val="28"/>
        </w:rPr>
        <w:t xml:space="preserve"> до изкривявания и тежка неравнопоставеност между училищата в различните населени места. </w:t>
      </w:r>
    </w:p>
    <w:p w14:paraId="4DBC33AC" w14:textId="77777777" w:rsidR="00D333F3" w:rsidRDefault="00D333F3" w:rsidP="004D4EED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061F743F" w14:textId="01945A94" w:rsidR="002E5BF4" w:rsidRPr="001D51E0" w:rsidRDefault="002E5BF4" w:rsidP="004D4EED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lastRenderedPageBreak/>
        <w:t xml:space="preserve">Тази система трябва да бъде реформирана и коригирана така, че да </w:t>
      </w:r>
      <w:r w:rsidR="004D4EED">
        <w:rPr>
          <w:rFonts w:ascii="Calibri" w:eastAsia="Calibri" w:hAnsi="Calibri" w:cs="Calibri"/>
          <w:b/>
          <w:bCs/>
          <w:sz w:val="28"/>
          <w:szCs w:val="28"/>
        </w:rPr>
        <w:t>дава равни ш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ансове </w:t>
      </w:r>
      <w:r w:rsidR="004D4EED">
        <w:rPr>
          <w:rFonts w:ascii="Calibri" w:eastAsia="Calibri" w:hAnsi="Calibri" w:cs="Calibri"/>
          <w:b/>
          <w:bCs/>
          <w:sz w:val="28"/>
          <w:szCs w:val="28"/>
        </w:rPr>
        <w:t>н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а децата, независимо от социалния статус или населеното място.</w:t>
      </w:r>
      <w:r w:rsidRPr="001D51E0">
        <w:rPr>
          <w:rFonts w:ascii="Calibri" w:eastAsia="Calibri" w:hAnsi="Calibri" w:cs="Calibri"/>
          <w:sz w:val="28"/>
          <w:szCs w:val="28"/>
        </w:rPr>
        <w:t xml:space="preserve"> Настояваме М</w:t>
      </w:r>
      <w:r w:rsidR="004D4EED">
        <w:rPr>
          <w:rFonts w:ascii="Calibri" w:eastAsia="Calibri" w:hAnsi="Calibri" w:cs="Calibri"/>
          <w:sz w:val="28"/>
          <w:szCs w:val="28"/>
        </w:rPr>
        <w:t>ОН</w:t>
      </w:r>
      <w:r w:rsidRPr="001D51E0">
        <w:rPr>
          <w:rFonts w:ascii="Calibri" w:eastAsia="Calibri" w:hAnsi="Calibri" w:cs="Calibri"/>
          <w:sz w:val="28"/>
          <w:szCs w:val="28"/>
        </w:rPr>
        <w:t xml:space="preserve"> да изведе като приоритет изграждането на знания и умения, подготвящи младото поколение за предизвикателствата на дигиталната епоха. Очакваме да бъде представена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Програма за разкриване на мрежа </w:t>
      </w:r>
      <w:r w:rsidR="00F25B3E">
        <w:rPr>
          <w:rFonts w:ascii="Calibri" w:eastAsia="Calibri" w:hAnsi="Calibri" w:cs="Calibri"/>
          <w:b/>
          <w:bCs/>
          <w:sz w:val="28"/>
          <w:szCs w:val="28"/>
        </w:rPr>
        <w:t>от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учебни заведения, </w:t>
      </w:r>
      <w:r w:rsidRPr="001D51E0">
        <w:rPr>
          <w:rFonts w:ascii="Calibri" w:eastAsia="Calibri" w:hAnsi="Calibri" w:cs="Calibri"/>
          <w:sz w:val="28"/>
          <w:szCs w:val="28"/>
        </w:rPr>
        <w:t>които да осигурят кадри на един от най-динамичните сектори в икономиката –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софтуерната индустрия, която дава поминък на над 60 хил. души </w:t>
      </w:r>
      <w:r w:rsidRPr="001D51E0">
        <w:rPr>
          <w:rFonts w:ascii="Calibri" w:eastAsia="Calibri" w:hAnsi="Calibri" w:cs="Calibri"/>
          <w:sz w:val="28"/>
          <w:szCs w:val="28"/>
        </w:rPr>
        <w:t xml:space="preserve">и се сблъсква с остър недостиг на квалифицирана работна ръка. </w:t>
      </w:r>
    </w:p>
    <w:p w14:paraId="1178D8CD" w14:textId="77777777" w:rsidR="00C802BC" w:rsidRDefault="00C802BC" w:rsidP="00C802BC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4F32C530" w14:textId="6DD1D8D7" w:rsidR="002E5BF4" w:rsidRPr="001D51E0" w:rsidRDefault="002E5BF4" w:rsidP="00C802BC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Българското висше образование губи своята конкурентоспособност и атрактивност. Превръщането на </w:t>
      </w:r>
      <w:r w:rsidR="001D301E">
        <w:rPr>
          <w:rFonts w:ascii="Calibri" w:eastAsia="Calibri" w:hAnsi="Calibri" w:cs="Calibri"/>
          <w:sz w:val="28"/>
          <w:szCs w:val="28"/>
        </w:rPr>
        <w:t>висшите училища</w:t>
      </w:r>
      <w:r w:rsidRPr="001D51E0">
        <w:rPr>
          <w:rFonts w:ascii="Calibri" w:eastAsia="Calibri" w:hAnsi="Calibri" w:cs="Calibri"/>
          <w:sz w:val="28"/>
          <w:szCs w:val="28"/>
        </w:rPr>
        <w:t xml:space="preserve"> в печатници за дипломи и бизнес организации водят до това, че все повече студенти търсят качествено висше образование в чужбина. Членството ни в ЕС разкри много възможности пред младите хора. Това обаче води до загуба на огромен човешки потенциал</w:t>
      </w:r>
      <w:r w:rsidR="00E92D52">
        <w:rPr>
          <w:rFonts w:ascii="Calibri" w:eastAsia="Calibri" w:hAnsi="Calibri" w:cs="Calibri"/>
          <w:sz w:val="28"/>
          <w:szCs w:val="28"/>
        </w:rPr>
        <w:t xml:space="preserve"> и изтичане на мозъци</w:t>
      </w:r>
      <w:r w:rsidRPr="001D51E0">
        <w:rPr>
          <w:rFonts w:ascii="Calibri" w:eastAsia="Calibri" w:hAnsi="Calibri" w:cs="Calibri"/>
          <w:sz w:val="28"/>
          <w:szCs w:val="28"/>
        </w:rPr>
        <w:t xml:space="preserve"> – децата ни завършват в чужбина и остават да се реализират там.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БСП настоява МОН да представи цялостна визия за реформа на висшето образование в страната, с акцент върху качеството и с амбиция в обозримо бъдеще поне един от българските университети да заеме престижно място в международните класации.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</w:p>
    <w:p w14:paraId="69C3AD5C" w14:textId="77777777" w:rsidR="002E5BF4" w:rsidRPr="001D51E0" w:rsidRDefault="002E5BF4" w:rsidP="002E5BF4">
      <w:pPr>
        <w:ind w:left="540"/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5DFB215D" w14:textId="669BB4CF" w:rsidR="00C802BC" w:rsidRDefault="00DF7C3A" w:rsidP="00C802BC">
      <w:pPr>
        <w:contextualSpacing/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К</w:t>
      </w:r>
      <w:r w:rsidR="002E5BF4"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ачествено и достъпно здравеопазване за всеки български гражданин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–</w:t>
      </w:r>
      <w:r w:rsidR="002E5BF4"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ключов приоритет за българските социалисти</w:t>
      </w:r>
    </w:p>
    <w:p w14:paraId="3F50CD83" w14:textId="77777777" w:rsidR="00C802BC" w:rsidRDefault="00C802BC" w:rsidP="00C802BC">
      <w:pPr>
        <w:contextualSpacing/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12DE83FB" w14:textId="063BCDBF" w:rsidR="002E5BF4" w:rsidRPr="001D51E0" w:rsidRDefault="002E5BF4" w:rsidP="00C802BC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 От 2009 г. до 2024 г. бюджетът на НЗОК е нараснал от 1,7 млрд. до 8,1 млрд. лв. Може ли някой да каже, че 4 пъти е нараснало и качеството на българското здравеопазване?! Стряскащи са данните за броя хоспитализации: през 2009 г. те са 1,4 млн., а сега – 2,4 млн., при население с близо 1 млн. души по-малко. </w:t>
      </w:r>
    </w:p>
    <w:p w14:paraId="7D79FAB0" w14:textId="1BA6E737" w:rsidR="002E5BF4" w:rsidRPr="001D51E0" w:rsidRDefault="002E5BF4" w:rsidP="00C802BC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Смятаме, че е необходимо радикално да се пренаредят приоритетите на здравната система.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Настояваме М</w:t>
      </w:r>
      <w:r w:rsidR="0090657A">
        <w:rPr>
          <w:rFonts w:ascii="Calibri" w:eastAsia="Calibri" w:hAnsi="Calibri" w:cs="Calibri"/>
          <w:b/>
          <w:bCs/>
          <w:sz w:val="28"/>
          <w:szCs w:val="28"/>
        </w:rPr>
        <w:t>З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да представи пред парламента мащабна Програма за профилактика на българското население и план за ежегодното й разширяване като обхват и финансиране</w:t>
      </w:r>
      <w:r w:rsidRPr="001D51E0">
        <w:rPr>
          <w:rFonts w:ascii="Calibri" w:eastAsia="Calibri" w:hAnsi="Calibri" w:cs="Calibri"/>
          <w:sz w:val="28"/>
          <w:szCs w:val="28"/>
        </w:rPr>
        <w:t xml:space="preserve">. Също така очакваме да бъде представена система от ефективни механизма за контрол върху изразходването на средства и създаване на условия за реална, а не формална, равнопоставеност между частните, държавните и общинските болници. </w:t>
      </w:r>
    </w:p>
    <w:p w14:paraId="09EB20D5" w14:textId="0DD5D8F2" w:rsidR="002E5BF4" w:rsidRPr="00C802BC" w:rsidRDefault="00C802BC" w:rsidP="00C802BC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C802BC">
        <w:rPr>
          <w:rFonts w:ascii="Calibri" w:eastAsia="Calibri" w:hAnsi="Calibri" w:cs="Calibri"/>
          <w:b/>
          <w:bCs/>
          <w:sz w:val="28"/>
          <w:szCs w:val="28"/>
          <w:u w:val="single"/>
        </w:rPr>
        <w:lastRenderedPageBreak/>
        <w:t>Свързаността – ключ към конкурентоспособност и достъпни цени</w:t>
      </w:r>
    </w:p>
    <w:p w14:paraId="5C7A4D8E" w14:textId="2E25EA69" w:rsidR="002E5BF4" w:rsidRDefault="00C802BC" w:rsidP="00CD429B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Енергийната, транспортната</w:t>
      </w:r>
      <w:r w:rsidR="00C238F7"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>регионалната</w:t>
      </w:r>
      <w:r w:rsidR="00C238F7">
        <w:rPr>
          <w:rFonts w:ascii="Calibri" w:eastAsia="Calibri" w:hAnsi="Calibri" w:cs="Calibri"/>
          <w:sz w:val="28"/>
          <w:szCs w:val="28"/>
        </w:rPr>
        <w:t xml:space="preserve"> и дигиталната</w:t>
      </w:r>
      <w:r>
        <w:rPr>
          <w:rFonts w:ascii="Calibri" w:eastAsia="Calibri" w:hAnsi="Calibri" w:cs="Calibri"/>
          <w:sz w:val="28"/>
          <w:szCs w:val="28"/>
        </w:rPr>
        <w:t xml:space="preserve"> свързаност гарантират, че никой няма да бъде оставен зад борда. Те </w:t>
      </w:r>
      <w:r w:rsidR="00930C98">
        <w:rPr>
          <w:rFonts w:ascii="Calibri" w:eastAsia="Calibri" w:hAnsi="Calibri" w:cs="Calibri"/>
          <w:sz w:val="28"/>
          <w:szCs w:val="28"/>
        </w:rPr>
        <w:t>са основен мотив за „правото да останеш“, дори в най-бедните региони на България и ЕС.</w:t>
      </w:r>
    </w:p>
    <w:p w14:paraId="61489945" w14:textId="77777777" w:rsidR="002E5BF4" w:rsidRDefault="002E5BF4" w:rsidP="00CD429B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2FA181D4" w14:textId="325902C3" w:rsidR="00930C98" w:rsidRDefault="001D51E0" w:rsidP="00930C98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Енергетиката</w:t>
      </w:r>
      <w:r w:rsidR="00930C98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– </w:t>
      </w: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основата на конкурентоспособната икономика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</w:p>
    <w:p w14:paraId="787579AA" w14:textId="77777777" w:rsidR="00930C98" w:rsidRDefault="00930C98" w:rsidP="00930C98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09EA61A3" w14:textId="0FBAEF05" w:rsidR="001D51E0" w:rsidRPr="001D51E0" w:rsidRDefault="001D51E0" w:rsidP="00930C98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България има силни традиции и трябва да осигури </w:t>
      </w:r>
      <w:r w:rsidR="00C802BC" w:rsidRPr="001D51E0">
        <w:rPr>
          <w:rFonts w:ascii="Calibri" w:eastAsia="Calibri" w:hAnsi="Calibri" w:cs="Calibri"/>
          <w:sz w:val="28"/>
          <w:szCs w:val="28"/>
        </w:rPr>
        <w:t>надеждно</w:t>
      </w:r>
      <w:r w:rsidRPr="001D51E0">
        <w:rPr>
          <w:rFonts w:ascii="Calibri" w:eastAsia="Calibri" w:hAnsi="Calibri" w:cs="Calibri"/>
          <w:sz w:val="28"/>
          <w:szCs w:val="28"/>
        </w:rPr>
        <w:t xml:space="preserve"> и балансирано производство и доставка на електроенергия. Хаосът и лутането в енергийната ни политика трябва да спре. За целта най-сетне е необходимо да бъде представена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нова Енергийна стратегия</w:t>
      </w:r>
      <w:r w:rsidR="00930C98">
        <w:rPr>
          <w:rFonts w:ascii="Calibri" w:eastAsia="Calibri" w:hAnsi="Calibri" w:cs="Calibri"/>
          <w:b/>
          <w:bCs/>
          <w:sz w:val="28"/>
          <w:szCs w:val="28"/>
        </w:rPr>
        <w:t>,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в синхрон с обявената от ЕК Съвместна пътна карта за декарбонизация и конкурентоспособност</w:t>
      </w:r>
      <w:r w:rsidRPr="001D51E0">
        <w:rPr>
          <w:rFonts w:ascii="Calibri" w:eastAsia="Calibri" w:hAnsi="Calibri" w:cs="Calibri"/>
          <w:sz w:val="28"/>
          <w:szCs w:val="28"/>
        </w:rPr>
        <w:t xml:space="preserve">. Важно е в нея да заложим механизъм за подкрепа </w:t>
      </w:r>
      <w:r w:rsidR="006C3FDD">
        <w:rPr>
          <w:rFonts w:ascii="Calibri" w:eastAsia="Calibri" w:hAnsi="Calibri" w:cs="Calibri"/>
          <w:sz w:val="28"/>
          <w:szCs w:val="28"/>
        </w:rPr>
        <w:t>з</w:t>
      </w:r>
      <w:r w:rsidR="00EE6BC3">
        <w:rPr>
          <w:rFonts w:ascii="Calibri" w:eastAsia="Calibri" w:hAnsi="Calibri" w:cs="Calibri"/>
          <w:sz w:val="28"/>
          <w:szCs w:val="28"/>
        </w:rPr>
        <w:t>а</w:t>
      </w:r>
      <w:r w:rsidR="006C3FDD">
        <w:rPr>
          <w:rFonts w:ascii="Calibri" w:eastAsia="Calibri" w:hAnsi="Calibri" w:cs="Calibri"/>
          <w:sz w:val="28"/>
          <w:szCs w:val="28"/>
        </w:rPr>
        <w:t xml:space="preserve"> </w:t>
      </w:r>
      <w:r w:rsidR="006C3FDD" w:rsidRPr="001D51E0">
        <w:rPr>
          <w:rFonts w:ascii="Calibri" w:eastAsia="Calibri" w:hAnsi="Calibri" w:cs="Calibri"/>
          <w:sz w:val="28"/>
          <w:szCs w:val="28"/>
        </w:rPr>
        <w:t>адаптирането към климатичните изисквания на ЕС</w:t>
      </w:r>
      <w:r w:rsidR="00EE6BC3">
        <w:rPr>
          <w:rFonts w:ascii="Calibri" w:eastAsia="Calibri" w:hAnsi="Calibri" w:cs="Calibri"/>
          <w:sz w:val="28"/>
          <w:szCs w:val="28"/>
        </w:rPr>
        <w:t xml:space="preserve"> на</w:t>
      </w:r>
      <w:r w:rsidRPr="001D51E0">
        <w:rPr>
          <w:rFonts w:ascii="Calibri" w:eastAsia="Calibri" w:hAnsi="Calibri" w:cs="Calibri"/>
          <w:sz w:val="28"/>
          <w:szCs w:val="28"/>
        </w:rPr>
        <w:t xml:space="preserve"> енергоемки</w:t>
      </w:r>
      <w:r w:rsidR="00EE6BC3">
        <w:rPr>
          <w:rFonts w:ascii="Calibri" w:eastAsia="Calibri" w:hAnsi="Calibri" w:cs="Calibri"/>
          <w:sz w:val="28"/>
          <w:szCs w:val="28"/>
        </w:rPr>
        <w:t>те</w:t>
      </w:r>
      <w:r w:rsidRPr="001D51E0">
        <w:rPr>
          <w:rFonts w:ascii="Calibri" w:eastAsia="Calibri" w:hAnsi="Calibri" w:cs="Calibri"/>
          <w:sz w:val="28"/>
          <w:szCs w:val="28"/>
        </w:rPr>
        <w:t xml:space="preserve"> производства</w:t>
      </w:r>
      <w:r w:rsidR="00EE6BC3">
        <w:rPr>
          <w:rFonts w:ascii="Calibri" w:eastAsia="Calibri" w:hAnsi="Calibri" w:cs="Calibri"/>
          <w:sz w:val="28"/>
          <w:szCs w:val="28"/>
        </w:rPr>
        <w:t>.</w:t>
      </w:r>
      <w:r w:rsidRPr="001D51E0">
        <w:rPr>
          <w:rFonts w:ascii="Calibri" w:eastAsia="Calibri" w:hAnsi="Calibri" w:cs="Calibri"/>
          <w:sz w:val="28"/>
          <w:szCs w:val="28"/>
        </w:rPr>
        <w:t xml:space="preserve"> Очакваме изпълнителната власт да представи и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План за действие за достъпни цени на енергията у нас.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</w:p>
    <w:p w14:paraId="7FB05F56" w14:textId="77777777" w:rsidR="001D51E0" w:rsidRPr="001D51E0" w:rsidRDefault="001D51E0" w:rsidP="001D51E0">
      <w:pPr>
        <w:ind w:left="720"/>
        <w:contextualSpacing/>
        <w:jc w:val="both"/>
        <w:rPr>
          <w:rFonts w:ascii="Calibri" w:eastAsia="Calibri" w:hAnsi="Calibri" w:cs="Calibri"/>
          <w:sz w:val="28"/>
          <w:szCs w:val="28"/>
          <w:highlight w:val="yellow"/>
        </w:rPr>
      </w:pPr>
    </w:p>
    <w:p w14:paraId="2C4669A1" w14:textId="493DD97B" w:rsidR="001D51E0" w:rsidRPr="001D51E0" w:rsidRDefault="001D51E0" w:rsidP="00930C98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Югоизточна Европа е откъсната от Общия пазар на ЕС в областта на енергетиката. Това пряко </w:t>
      </w:r>
      <w:r w:rsidR="00DC6B20">
        <w:rPr>
          <w:rFonts w:ascii="Calibri" w:eastAsia="Calibri" w:hAnsi="Calibri" w:cs="Calibri"/>
          <w:sz w:val="28"/>
          <w:szCs w:val="28"/>
        </w:rPr>
        <w:t>води до</w:t>
      </w:r>
      <w:r w:rsidRPr="001D51E0">
        <w:rPr>
          <w:rFonts w:ascii="Calibri" w:eastAsia="Calibri" w:hAnsi="Calibri" w:cs="Calibri"/>
          <w:sz w:val="28"/>
          <w:szCs w:val="28"/>
        </w:rPr>
        <w:t xml:space="preserve"> по-високи цени за ток за бизнеса и потребителите. Необходимо е Министерският съвет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, в координация с правителствата на Гърция и Румъния, да отстои пред ЕК изграждането на системни връзки между региона и останалата част </w:t>
      </w:r>
      <w:r w:rsidR="002104A9">
        <w:rPr>
          <w:rFonts w:ascii="Calibri" w:eastAsia="Calibri" w:hAnsi="Calibri" w:cs="Calibri"/>
          <w:b/>
          <w:bCs/>
          <w:sz w:val="28"/>
          <w:szCs w:val="28"/>
        </w:rPr>
        <w:t>на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Европа. </w:t>
      </w:r>
    </w:p>
    <w:p w14:paraId="244F1FA1" w14:textId="77777777" w:rsidR="001D51E0" w:rsidRPr="001D51E0" w:rsidRDefault="001D51E0" w:rsidP="001D51E0">
      <w:pPr>
        <w:ind w:left="540"/>
        <w:contextualSpacing/>
        <w:jc w:val="both"/>
        <w:rPr>
          <w:rFonts w:ascii="Calibri" w:eastAsia="Calibri" w:hAnsi="Calibri" w:cs="Calibri"/>
          <w:b/>
          <w:bCs/>
          <w:sz w:val="28"/>
          <w:szCs w:val="28"/>
          <w:highlight w:val="yellow"/>
        </w:rPr>
      </w:pPr>
    </w:p>
    <w:p w14:paraId="0A7D2AAC" w14:textId="33A806F6" w:rsidR="001D51E0" w:rsidRPr="001D51E0" w:rsidRDefault="001D51E0" w:rsidP="00930C98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473000">
        <w:rPr>
          <w:rFonts w:ascii="Calibri" w:eastAsia="Calibri" w:hAnsi="Calibri" w:cs="Calibri"/>
          <w:sz w:val="28"/>
          <w:szCs w:val="28"/>
        </w:rPr>
        <w:t>Очакваме правителството да изпълни със съдържание обещанието за „развитие на ядрената енергетика“</w:t>
      </w:r>
      <w:r w:rsidR="00F25815" w:rsidRPr="00473000">
        <w:rPr>
          <w:rFonts w:ascii="Calibri" w:eastAsia="Calibri" w:hAnsi="Calibri" w:cs="Calibri"/>
          <w:sz w:val="28"/>
          <w:szCs w:val="28"/>
        </w:rPr>
        <w:t xml:space="preserve"> с конкретни отговори какво</w:t>
      </w:r>
      <w:r w:rsidR="00B1606D" w:rsidRPr="00473000">
        <w:rPr>
          <w:rFonts w:ascii="Calibri" w:eastAsia="Calibri" w:hAnsi="Calibri" w:cs="Calibri"/>
          <w:sz w:val="28"/>
          <w:szCs w:val="28"/>
        </w:rPr>
        <w:t>, кога и дали ще се строи</w:t>
      </w:r>
      <w:r w:rsidRPr="00473000">
        <w:rPr>
          <w:rFonts w:ascii="Calibri" w:eastAsia="Calibri" w:hAnsi="Calibri" w:cs="Calibri"/>
          <w:sz w:val="28"/>
          <w:szCs w:val="28"/>
        </w:rPr>
        <w:t>. Преди повече от 10 години под външен натиск беше блокирано изграждането</w:t>
      </w:r>
      <w:r w:rsidRPr="001D51E0">
        <w:rPr>
          <w:rFonts w:ascii="Calibri" w:eastAsia="Calibri" w:hAnsi="Calibri" w:cs="Calibri"/>
          <w:sz w:val="28"/>
          <w:szCs w:val="28"/>
        </w:rPr>
        <w:t xml:space="preserve"> на АЕЦ „Белене“. Ако това не се беше случило, днес България щеше да има работеща втора атомна централа, гарантираща надеждни и нисковъглеродни базови мощности. През 2023 г. в рамките на </w:t>
      </w:r>
      <w:r w:rsidRPr="001D51E0">
        <w:rPr>
          <w:rFonts w:ascii="Calibri" w:eastAsia="Calibri" w:hAnsi="Calibri" w:cs="Calibri"/>
          <w:sz w:val="28"/>
          <w:szCs w:val="28"/>
          <w:lang w:val="en-US"/>
        </w:rPr>
        <w:t>COP</w:t>
      </w:r>
      <w:r w:rsidRPr="001D51E0">
        <w:rPr>
          <w:rFonts w:ascii="Calibri" w:eastAsia="Calibri" w:hAnsi="Calibri" w:cs="Calibri"/>
          <w:sz w:val="28"/>
          <w:szCs w:val="28"/>
        </w:rPr>
        <w:t xml:space="preserve"> 28 България се присъедини към инициативата за утрояване на ядрените мощности до 2050 г.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БСП настоява правителството да пристъпи към действия и да представи план за развитие на българската атомна енергетика.</w:t>
      </w:r>
      <w:r w:rsidR="00334BDC">
        <w:rPr>
          <w:rFonts w:ascii="Calibri" w:eastAsia="Calibri" w:hAnsi="Calibri" w:cs="Calibri"/>
          <w:sz w:val="28"/>
          <w:szCs w:val="28"/>
        </w:rPr>
        <w:t xml:space="preserve"> 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</w:p>
    <w:p w14:paraId="7EDAD163" w14:textId="77777777" w:rsidR="001D51E0" w:rsidRDefault="001D51E0" w:rsidP="001D51E0">
      <w:pPr>
        <w:ind w:left="720"/>
        <w:contextualSpacing/>
        <w:jc w:val="both"/>
        <w:rPr>
          <w:rFonts w:ascii="Calibri" w:eastAsia="Calibri" w:hAnsi="Calibri" w:cs="Calibri"/>
          <w:sz w:val="28"/>
          <w:szCs w:val="28"/>
          <w:highlight w:val="yellow"/>
        </w:rPr>
      </w:pPr>
    </w:p>
    <w:p w14:paraId="1A7D5913" w14:textId="77777777" w:rsidR="00930C98" w:rsidRDefault="00930C98" w:rsidP="001D51E0">
      <w:pPr>
        <w:ind w:left="720"/>
        <w:contextualSpacing/>
        <w:jc w:val="both"/>
        <w:rPr>
          <w:rFonts w:ascii="Calibri" w:eastAsia="Calibri" w:hAnsi="Calibri" w:cs="Calibri"/>
          <w:sz w:val="28"/>
          <w:szCs w:val="28"/>
          <w:highlight w:val="yellow"/>
        </w:rPr>
      </w:pPr>
    </w:p>
    <w:p w14:paraId="7CFF5407" w14:textId="77777777" w:rsidR="00930C98" w:rsidRDefault="00930C98" w:rsidP="001D51E0">
      <w:pPr>
        <w:ind w:left="720"/>
        <w:contextualSpacing/>
        <w:jc w:val="both"/>
        <w:rPr>
          <w:rFonts w:ascii="Calibri" w:eastAsia="Calibri" w:hAnsi="Calibri" w:cs="Calibri"/>
          <w:sz w:val="28"/>
          <w:szCs w:val="28"/>
          <w:highlight w:val="yellow"/>
        </w:rPr>
      </w:pPr>
    </w:p>
    <w:p w14:paraId="1794AEC5" w14:textId="0DBCE08B" w:rsidR="00930C98" w:rsidRPr="00930C98" w:rsidRDefault="00930C98" w:rsidP="00930C98">
      <w:pPr>
        <w:contextualSpacing/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930C98">
        <w:rPr>
          <w:rFonts w:ascii="Calibri" w:eastAsia="Calibri" w:hAnsi="Calibri" w:cs="Calibri"/>
          <w:b/>
          <w:bCs/>
          <w:i/>
          <w:iCs/>
          <w:sz w:val="28"/>
          <w:szCs w:val="28"/>
        </w:rPr>
        <w:lastRenderedPageBreak/>
        <w:t xml:space="preserve">С множество транспотни коридори </w:t>
      </w:r>
      <w:r w:rsidR="002E4CB7">
        <w:rPr>
          <w:rFonts w:ascii="Calibri" w:eastAsia="Calibri" w:hAnsi="Calibri" w:cs="Calibri"/>
          <w:b/>
          <w:bCs/>
          <w:i/>
          <w:iCs/>
          <w:sz w:val="28"/>
          <w:szCs w:val="28"/>
        </w:rPr>
        <w:t>страната</w:t>
      </w:r>
      <w:r w:rsidRPr="00930C98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е изолирана</w:t>
      </w:r>
    </w:p>
    <w:p w14:paraId="0F8D8B07" w14:textId="77777777" w:rsidR="00930C98" w:rsidRDefault="00930C98" w:rsidP="00930C98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1F96493E" w14:textId="4919234A" w:rsidR="00930C98" w:rsidRPr="001D51E0" w:rsidRDefault="00930C98" w:rsidP="00930C98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Заемайки ключово географско положение в Югоизточна Европа, България остава слабо интегрирана в регионалните и </w:t>
      </w:r>
      <w:r w:rsidR="000A3D68">
        <w:rPr>
          <w:rFonts w:ascii="Calibri" w:eastAsia="Calibri" w:hAnsi="Calibri" w:cs="Calibri"/>
          <w:b/>
          <w:bCs/>
          <w:sz w:val="28"/>
          <w:szCs w:val="28"/>
        </w:rPr>
        <w:t>е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вропейски</w:t>
      </w:r>
      <w:r w:rsidR="00A170CA">
        <w:rPr>
          <w:rFonts w:ascii="Calibri" w:eastAsia="Calibri" w:hAnsi="Calibri" w:cs="Calibri"/>
          <w:b/>
          <w:bCs/>
          <w:sz w:val="28"/>
          <w:szCs w:val="28"/>
        </w:rPr>
        <w:t>те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транспортни коридори. </w:t>
      </w:r>
      <w:r w:rsidRPr="001D51E0">
        <w:rPr>
          <w:rFonts w:ascii="Calibri" w:eastAsia="Calibri" w:hAnsi="Calibri" w:cs="Calibri"/>
          <w:sz w:val="28"/>
          <w:szCs w:val="28"/>
        </w:rPr>
        <w:t xml:space="preserve">В същото време променената геополитическа среда им придава ново значение и открива възможности за </w:t>
      </w:r>
      <w:r>
        <w:rPr>
          <w:rFonts w:ascii="Calibri" w:eastAsia="Calibri" w:hAnsi="Calibri" w:cs="Calibri"/>
          <w:sz w:val="28"/>
          <w:szCs w:val="28"/>
        </w:rPr>
        <w:t>страната</w:t>
      </w:r>
      <w:r w:rsidRPr="001D51E0">
        <w:rPr>
          <w:rFonts w:ascii="Calibri" w:eastAsia="Calibri" w:hAnsi="Calibri" w:cs="Calibri"/>
          <w:sz w:val="28"/>
          <w:szCs w:val="28"/>
        </w:rPr>
        <w:t xml:space="preserve">. Нужни са системни действия за превръщането на България в регионален транспортен хъб. Днес особено значение придобива оста Север – Юг.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Водещ приоритет следва да бъде ускореното завършване на коридор </w:t>
      </w:r>
      <w:r w:rsidRPr="001D51E0">
        <w:rPr>
          <w:rFonts w:ascii="Calibri" w:eastAsia="Calibri" w:hAnsi="Calibri" w:cs="Calibri"/>
          <w:b/>
          <w:bCs/>
          <w:sz w:val="28"/>
          <w:szCs w:val="28"/>
          <w:lang w:val="en-US"/>
        </w:rPr>
        <w:t>IV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от Европейската транспортна система, особено в частта София – Видин.</w:t>
      </w:r>
      <w:r w:rsidRPr="001D51E0">
        <w:rPr>
          <w:rFonts w:ascii="Calibri" w:eastAsia="Calibri" w:hAnsi="Calibri" w:cs="Calibri"/>
          <w:sz w:val="28"/>
          <w:szCs w:val="28"/>
        </w:rPr>
        <w:t xml:space="preserve"> Необходими са спешни действия за уточняване и стартиране на проекта за трети мост над Дунав. Развитието на Инициативата „Три морета“ позволява да се търси финансиране и да бъде изградена м</w:t>
      </w:r>
      <w:r>
        <w:rPr>
          <w:rFonts w:ascii="Calibri" w:eastAsia="Calibri" w:hAnsi="Calibri" w:cs="Calibri"/>
          <w:sz w:val="28"/>
          <w:szCs w:val="28"/>
        </w:rPr>
        <w:t>аги</w:t>
      </w:r>
      <w:r w:rsidRPr="001D51E0">
        <w:rPr>
          <w:rFonts w:ascii="Calibri" w:eastAsia="Calibri" w:hAnsi="Calibri" w:cs="Calibri"/>
          <w:sz w:val="28"/>
          <w:szCs w:val="28"/>
        </w:rPr>
        <w:t xml:space="preserve">страла „Черно море“. В съчетание с реалното стартиране на АМ </w:t>
      </w:r>
      <w:r w:rsidR="008C129D">
        <w:rPr>
          <w:rFonts w:ascii="Calibri" w:eastAsia="Calibri" w:hAnsi="Calibri" w:cs="Calibri"/>
          <w:sz w:val="28"/>
          <w:szCs w:val="28"/>
        </w:rPr>
        <w:t>„</w:t>
      </w:r>
      <w:r w:rsidRPr="001D51E0">
        <w:rPr>
          <w:rFonts w:ascii="Calibri" w:eastAsia="Calibri" w:hAnsi="Calibri" w:cs="Calibri"/>
          <w:sz w:val="28"/>
          <w:szCs w:val="28"/>
        </w:rPr>
        <w:t>Хемус</w:t>
      </w:r>
      <w:r w:rsidR="008C129D">
        <w:rPr>
          <w:rFonts w:ascii="Calibri" w:eastAsia="Calibri" w:hAnsi="Calibri" w:cs="Calibri"/>
          <w:sz w:val="28"/>
          <w:szCs w:val="28"/>
        </w:rPr>
        <w:t>“</w:t>
      </w:r>
      <w:r w:rsidRPr="001D51E0">
        <w:rPr>
          <w:rFonts w:ascii="Calibri" w:eastAsia="Calibri" w:hAnsi="Calibri" w:cs="Calibri"/>
          <w:sz w:val="28"/>
          <w:szCs w:val="28"/>
        </w:rPr>
        <w:t xml:space="preserve">, </w:t>
      </w:r>
      <w:r w:rsidR="00521333">
        <w:rPr>
          <w:rFonts w:ascii="Calibri" w:eastAsia="Calibri" w:hAnsi="Calibri" w:cs="Calibri"/>
          <w:sz w:val="28"/>
          <w:szCs w:val="28"/>
        </w:rPr>
        <w:t>страната</w:t>
      </w:r>
      <w:r w:rsidRPr="001D51E0">
        <w:rPr>
          <w:rFonts w:ascii="Calibri" w:eastAsia="Calibri" w:hAnsi="Calibri" w:cs="Calibri"/>
          <w:sz w:val="28"/>
          <w:szCs w:val="28"/>
        </w:rPr>
        <w:t xml:space="preserve"> най-сетне ще има вътрешен магистрален кръг.</w:t>
      </w:r>
    </w:p>
    <w:p w14:paraId="63849FD8" w14:textId="77777777" w:rsidR="00930C98" w:rsidRPr="001D51E0" w:rsidRDefault="00930C98" w:rsidP="00930C98">
      <w:pPr>
        <w:ind w:left="720"/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79531FE2" w14:textId="46DB2DAA" w:rsidR="00930C98" w:rsidRPr="00930C98" w:rsidRDefault="00930C98" w:rsidP="00930C98">
      <w:pPr>
        <w:contextualSpacing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България днес няма реална регионална политика</w:t>
      </w:r>
      <w:r w:rsidRPr="001D51E0"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</w:p>
    <w:p w14:paraId="2E95FD67" w14:textId="77777777" w:rsidR="00930C98" w:rsidRDefault="00930C98" w:rsidP="00930C98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71F516E1" w14:textId="2C815819" w:rsidR="00930C98" w:rsidRPr="001D51E0" w:rsidRDefault="00930C98" w:rsidP="00930C98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405ECF">
        <w:rPr>
          <w:rFonts w:ascii="Calibri" w:eastAsia="Calibri" w:hAnsi="Calibri" w:cs="Calibri"/>
          <w:sz w:val="28"/>
          <w:szCs w:val="28"/>
        </w:rPr>
        <w:t>МРРБ се е превърнало в разпредел</w:t>
      </w:r>
      <w:r w:rsidR="006168D3" w:rsidRPr="00405ECF">
        <w:rPr>
          <w:rFonts w:ascii="Calibri" w:eastAsia="Calibri" w:hAnsi="Calibri" w:cs="Calibri"/>
          <w:sz w:val="28"/>
          <w:szCs w:val="28"/>
        </w:rPr>
        <w:t>ител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  <w:r w:rsidR="006168D3">
        <w:rPr>
          <w:rFonts w:ascii="Calibri" w:eastAsia="Calibri" w:hAnsi="Calibri" w:cs="Calibri"/>
          <w:sz w:val="28"/>
          <w:szCs w:val="28"/>
        </w:rPr>
        <w:t>н</w:t>
      </w:r>
      <w:r w:rsidRPr="001D51E0">
        <w:rPr>
          <w:rFonts w:ascii="Calibri" w:eastAsia="Calibri" w:hAnsi="Calibri" w:cs="Calibri"/>
          <w:sz w:val="28"/>
          <w:szCs w:val="28"/>
        </w:rPr>
        <w:t xml:space="preserve">а европейски и държавни фондове за изграждане и ремонт на пътища. В обществото тегне обосновано подозрение за мащабна корупция в този процес. БСП очаква правителството да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представи механизъм, който гарантира, че общественият ресурс се използва прозрачно и осигурява качествено изпълнение, подлежащо на контрол. </w:t>
      </w:r>
      <w:r w:rsidRPr="001D51E0">
        <w:rPr>
          <w:rFonts w:ascii="Calibri" w:eastAsia="Calibri" w:hAnsi="Calibri" w:cs="Calibri"/>
          <w:sz w:val="28"/>
          <w:szCs w:val="28"/>
        </w:rPr>
        <w:t>Настояваме също за справедливо разпределение на бюджетни средства между общините, ко</w:t>
      </w:r>
      <w:r>
        <w:rPr>
          <w:rFonts w:ascii="Calibri" w:eastAsia="Calibri" w:hAnsi="Calibri" w:cs="Calibri"/>
          <w:sz w:val="28"/>
          <w:szCs w:val="28"/>
        </w:rPr>
        <w:t>е</w:t>
      </w:r>
      <w:r w:rsidRPr="001D51E0">
        <w:rPr>
          <w:rFonts w:ascii="Calibri" w:eastAsia="Calibri" w:hAnsi="Calibri" w:cs="Calibri"/>
          <w:sz w:val="28"/>
          <w:szCs w:val="28"/>
        </w:rPr>
        <w:t xml:space="preserve">то не може да бъде инструмент за политически оцветени решения, които дават предимство на едни и потапят други. </w:t>
      </w:r>
    </w:p>
    <w:p w14:paraId="26022811" w14:textId="77777777" w:rsidR="00930C98" w:rsidRDefault="00930C98" w:rsidP="00930C98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3CE068D1" w14:textId="341FE3D8" w:rsidR="00930C98" w:rsidRPr="001D51E0" w:rsidRDefault="00930C98" w:rsidP="00930C98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Налице е бързоразвиваща се тенденция за обезлюдяване на по-голямата част от Северна България и южните планинските региони. Това е стратегическа опасност за страната.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Настояваме за качествена промяна и изработване на нова, цялостна Стратегия за развитието на регионите и сближаване на условията и качеството на живот.</w:t>
      </w:r>
      <w:r w:rsidR="00334BDC">
        <w:rPr>
          <w:rFonts w:ascii="Calibri" w:eastAsia="Calibri" w:hAnsi="Calibri" w:cs="Calibri"/>
          <w:sz w:val="28"/>
          <w:szCs w:val="28"/>
        </w:rPr>
        <w:t xml:space="preserve"> </w:t>
      </w:r>
      <w:r w:rsidRPr="001D51E0">
        <w:rPr>
          <w:rFonts w:ascii="Calibri" w:eastAsia="Calibri" w:hAnsi="Calibri" w:cs="Calibri"/>
          <w:sz w:val="28"/>
          <w:szCs w:val="28"/>
        </w:rPr>
        <w:t>Тя трябва да се основава на принципа на „правото да останеш“, формулиран в Доклада на Енрико Лета „Много повече от Общ пазар“ и представен пред Европейския съвет през април 2024 г.</w:t>
      </w:r>
    </w:p>
    <w:p w14:paraId="552FD0A7" w14:textId="77777777" w:rsidR="00930C98" w:rsidRDefault="00930C98" w:rsidP="001D51E0">
      <w:pPr>
        <w:ind w:left="720"/>
        <w:contextualSpacing/>
        <w:jc w:val="both"/>
        <w:rPr>
          <w:rFonts w:ascii="Calibri" w:eastAsia="Calibri" w:hAnsi="Calibri" w:cs="Calibri"/>
          <w:sz w:val="28"/>
          <w:szCs w:val="28"/>
          <w:highlight w:val="yellow"/>
        </w:rPr>
      </w:pPr>
    </w:p>
    <w:p w14:paraId="769618E3" w14:textId="27EA07E7" w:rsidR="00930C98" w:rsidRPr="00930C98" w:rsidRDefault="00930C98" w:rsidP="00930C98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930C98">
        <w:rPr>
          <w:rFonts w:ascii="Calibri" w:eastAsia="Calibri" w:hAnsi="Calibri" w:cs="Calibri"/>
          <w:b/>
          <w:bCs/>
          <w:sz w:val="28"/>
          <w:szCs w:val="28"/>
          <w:u w:val="single"/>
        </w:rPr>
        <w:lastRenderedPageBreak/>
        <w:t>Продоволствена сигурност, качество на храните и управление на водните ресурси</w:t>
      </w:r>
    </w:p>
    <w:p w14:paraId="00BE938E" w14:textId="77777777" w:rsidR="00607B66" w:rsidRDefault="001D51E0" w:rsidP="00930C98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405ECF">
        <w:rPr>
          <w:rFonts w:ascii="Calibri" w:eastAsia="Calibri" w:hAnsi="Calibri" w:cs="Calibri"/>
          <w:b/>
          <w:bCs/>
          <w:sz w:val="28"/>
          <w:szCs w:val="28"/>
        </w:rPr>
        <w:t xml:space="preserve">Земеделието и животновъдството не са просто сектор на икономиката, който </w:t>
      </w:r>
      <w:r w:rsidR="00607361" w:rsidRPr="00405ECF">
        <w:rPr>
          <w:rFonts w:ascii="Calibri" w:eastAsia="Calibri" w:hAnsi="Calibri" w:cs="Calibri"/>
          <w:b/>
          <w:bCs/>
          <w:sz w:val="28"/>
          <w:szCs w:val="28"/>
        </w:rPr>
        <w:t xml:space="preserve">допринася значително за </w:t>
      </w:r>
      <w:r w:rsidRPr="00405ECF">
        <w:rPr>
          <w:rFonts w:ascii="Calibri" w:eastAsia="Calibri" w:hAnsi="Calibri" w:cs="Calibri"/>
          <w:b/>
          <w:bCs/>
          <w:sz w:val="28"/>
          <w:szCs w:val="28"/>
        </w:rPr>
        <w:t>БВП на България.</w:t>
      </w:r>
      <w:r w:rsidRPr="00405ECF">
        <w:rPr>
          <w:rFonts w:ascii="Calibri" w:eastAsia="Calibri" w:hAnsi="Calibri" w:cs="Calibri"/>
          <w:sz w:val="28"/>
          <w:szCs w:val="28"/>
        </w:rPr>
        <w:t xml:space="preserve"> Тяхното</w:t>
      </w:r>
      <w:r w:rsidRPr="001D51E0">
        <w:rPr>
          <w:rFonts w:ascii="Calibri" w:eastAsia="Calibri" w:hAnsi="Calibri" w:cs="Calibri"/>
          <w:sz w:val="28"/>
          <w:szCs w:val="28"/>
        </w:rPr>
        <w:t xml:space="preserve"> развитие е ключово не само за конкурентоспособността на икономиката, но и за запазването на населението в регионите на страната, за съхранението на нашите традиции. Една от големите пречки за успешното развитие на българското земеделие е разрухата на напоителните системи. Това е равнозначно на прекъсването на кръвоносната система на този жизненоважен отрасъл.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Ще настояваме и ще подкрепим приемането на мащабна Програма за възстановяване на напоителните системи </w:t>
      </w:r>
      <w:r w:rsidR="00607B66">
        <w:rPr>
          <w:rFonts w:ascii="Calibri" w:eastAsia="Calibri" w:hAnsi="Calibri" w:cs="Calibri"/>
          <w:b/>
          <w:bCs/>
          <w:sz w:val="28"/>
          <w:szCs w:val="28"/>
        </w:rPr>
        <w:t>з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а българското земеделие.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</w:p>
    <w:p w14:paraId="7508C60C" w14:textId="77777777" w:rsidR="00607B66" w:rsidRDefault="00607B66" w:rsidP="00930C98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564EB165" w14:textId="553E4AED" w:rsidR="001D51E0" w:rsidRPr="001D51E0" w:rsidRDefault="001D51E0" w:rsidP="00930C98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Правителството трябва активно да се включи в европейската дискусия за бъдещето на земеделския сектор и </w:t>
      </w:r>
      <w:r w:rsidRPr="00A5196C">
        <w:rPr>
          <w:rFonts w:ascii="Calibri" w:eastAsia="Calibri" w:hAnsi="Calibri" w:cs="Calibri"/>
          <w:b/>
          <w:bCs/>
          <w:sz w:val="28"/>
          <w:szCs w:val="28"/>
        </w:rPr>
        <w:t>да се противопостави</w:t>
      </w:r>
      <w:r w:rsidR="00334BDC" w:rsidRPr="00A5196C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A5196C">
        <w:rPr>
          <w:rFonts w:ascii="Calibri" w:eastAsia="Calibri" w:hAnsi="Calibri" w:cs="Calibri"/>
          <w:b/>
          <w:bCs/>
          <w:sz w:val="28"/>
          <w:szCs w:val="28"/>
        </w:rPr>
        <w:t xml:space="preserve">на орязването на парите за неговото финансиране в следващата Многогодишна финансова рамка на ЕС. </w:t>
      </w:r>
      <w:r w:rsidRPr="001D51E0">
        <w:rPr>
          <w:rFonts w:ascii="Calibri" w:eastAsia="Calibri" w:hAnsi="Calibri" w:cs="Calibri"/>
          <w:sz w:val="28"/>
          <w:szCs w:val="28"/>
        </w:rPr>
        <w:t xml:space="preserve">Крайно време е земеделието и животновъдството да бъдат разглеждани </w:t>
      </w:r>
      <w:r w:rsidRPr="00405ECF">
        <w:rPr>
          <w:rFonts w:ascii="Calibri" w:eastAsia="Calibri" w:hAnsi="Calibri" w:cs="Calibri"/>
          <w:sz w:val="28"/>
          <w:szCs w:val="28"/>
        </w:rPr>
        <w:t xml:space="preserve">и през призмата на </w:t>
      </w:r>
      <w:r w:rsidR="00A5196C" w:rsidRPr="00405ECF">
        <w:rPr>
          <w:rFonts w:ascii="Calibri" w:eastAsia="Calibri" w:hAnsi="Calibri" w:cs="Calibri"/>
          <w:sz w:val="28"/>
          <w:szCs w:val="28"/>
        </w:rPr>
        <w:t>гарантирането на качеството на храните и на</w:t>
      </w:r>
      <w:r w:rsidR="00A5196C">
        <w:rPr>
          <w:rFonts w:ascii="Calibri" w:eastAsia="Calibri" w:hAnsi="Calibri" w:cs="Calibri"/>
          <w:sz w:val="28"/>
          <w:szCs w:val="28"/>
        </w:rPr>
        <w:t xml:space="preserve"> </w:t>
      </w:r>
      <w:r w:rsidRPr="001D51E0">
        <w:rPr>
          <w:rFonts w:ascii="Calibri" w:eastAsia="Calibri" w:hAnsi="Calibri" w:cs="Calibri"/>
          <w:sz w:val="28"/>
          <w:szCs w:val="28"/>
        </w:rPr>
        <w:t xml:space="preserve">продоволствената сигурност на България и Европа. </w:t>
      </w:r>
    </w:p>
    <w:p w14:paraId="23F85812" w14:textId="77777777" w:rsidR="001D51E0" w:rsidRPr="001D51E0" w:rsidRDefault="001D51E0" w:rsidP="001D51E0">
      <w:pPr>
        <w:ind w:left="720"/>
        <w:contextualSpacing/>
        <w:jc w:val="both"/>
        <w:rPr>
          <w:rFonts w:ascii="Calibri" w:eastAsia="Calibri" w:hAnsi="Calibri" w:cs="Calibri"/>
          <w:sz w:val="28"/>
          <w:szCs w:val="28"/>
          <w:highlight w:val="yellow"/>
        </w:rPr>
      </w:pPr>
    </w:p>
    <w:p w14:paraId="6CBEFC8D" w14:textId="43B68A8D" w:rsidR="001D51E0" w:rsidRDefault="001D51E0" w:rsidP="00930C98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t>България е надарена с прекрасна природа, плодородни почви и изобилие на вода. Всичко необходимо за проспериращо и успешно развитие.</w:t>
      </w:r>
      <w:r w:rsidRPr="001D51E0">
        <w:rPr>
          <w:rFonts w:ascii="Calibri" w:eastAsia="Calibri" w:hAnsi="Calibri" w:cs="Calibri"/>
          <w:sz w:val="28"/>
          <w:szCs w:val="28"/>
        </w:rPr>
        <w:t xml:space="preserve"> Наша задача е ефективно да използваме тези ресурси, да ги опазваме, да гарантираме не по-лоши условия за бъдещите поколения. Вместо това сме свидетели на поговорката „вода газим, жадни ходим“. Хората в стотици населени места в България страдат от безводие, породено от управленско безхаберие и частни интереси. Настояваме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МОСВ спешно да представи анализ на причините за водната криза, план за нейното преодоляване и дългосрочна Програма за управление на водния ресурс на България.</w:t>
      </w:r>
      <w:r w:rsidRPr="001D51E0">
        <w:rPr>
          <w:rFonts w:ascii="Calibri" w:eastAsia="Calibri" w:hAnsi="Calibri" w:cs="Calibri"/>
          <w:sz w:val="28"/>
          <w:szCs w:val="28"/>
        </w:rPr>
        <w:t xml:space="preserve"> За целта трябва да се стъпи на положителния опит за управление на водите в най-напредналите държави от Европа и Израел. Наред с това е необходимо извеждането на кръговата икономика като реален приоритет с цялостна Програма за рециклиране и поощрение на този подход в икономиката.</w:t>
      </w:r>
      <w:r w:rsidR="00AB4A54">
        <w:rPr>
          <w:rFonts w:ascii="Calibri" w:eastAsia="Calibri" w:hAnsi="Calibri" w:cs="Calibri"/>
          <w:sz w:val="28"/>
          <w:szCs w:val="28"/>
        </w:rPr>
        <w:t xml:space="preserve"> </w:t>
      </w:r>
      <w:r w:rsidR="00AB4A54" w:rsidRPr="00405ECF">
        <w:rPr>
          <w:rFonts w:ascii="Calibri" w:eastAsia="Calibri" w:hAnsi="Calibri" w:cs="Calibri"/>
          <w:sz w:val="28"/>
          <w:szCs w:val="28"/>
        </w:rPr>
        <w:t xml:space="preserve">Зелената трансформация е в ход и </w:t>
      </w:r>
      <w:r w:rsidR="00D22AD1" w:rsidRPr="00405ECF">
        <w:rPr>
          <w:rFonts w:ascii="Calibri" w:eastAsia="Calibri" w:hAnsi="Calibri" w:cs="Calibri"/>
          <w:sz w:val="28"/>
          <w:szCs w:val="28"/>
        </w:rPr>
        <w:t>българската икономика трябва да се подготви за нея.</w:t>
      </w:r>
    </w:p>
    <w:p w14:paraId="3ECC21E1" w14:textId="5443CDDF" w:rsidR="002E4CB7" w:rsidRPr="002E4CB7" w:rsidRDefault="002E4CB7" w:rsidP="002E4CB7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2E4CB7">
        <w:rPr>
          <w:rFonts w:ascii="Calibri" w:eastAsia="Calibri" w:hAnsi="Calibri" w:cs="Calibri"/>
          <w:b/>
          <w:bCs/>
          <w:sz w:val="28"/>
          <w:szCs w:val="28"/>
          <w:u w:val="single"/>
        </w:rPr>
        <w:lastRenderedPageBreak/>
        <w:t>Мир, демокрация и държавно управление</w:t>
      </w:r>
    </w:p>
    <w:p w14:paraId="0C4E288B" w14:textId="6E946DCA" w:rsidR="00F32177" w:rsidRPr="000668C3" w:rsidRDefault="00223509" w:rsidP="002E4CB7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405ECF">
        <w:rPr>
          <w:rFonts w:ascii="Calibri" w:eastAsia="Calibri" w:hAnsi="Calibri" w:cs="Calibri"/>
          <w:b/>
          <w:bCs/>
          <w:sz w:val="28"/>
          <w:szCs w:val="28"/>
        </w:rPr>
        <w:t>Демокрацията се крепи на работеща политическа система. У нас п</w:t>
      </w:r>
      <w:r w:rsidR="000668C3" w:rsidRPr="00405ECF">
        <w:rPr>
          <w:rFonts w:ascii="Calibri" w:eastAsia="Calibri" w:hAnsi="Calibri" w:cs="Calibri"/>
          <w:b/>
          <w:bCs/>
          <w:sz w:val="28"/>
          <w:szCs w:val="28"/>
        </w:rPr>
        <w:t>олитическите сили</w:t>
      </w:r>
      <w:r w:rsidR="00EC47B5" w:rsidRPr="00405ECF">
        <w:rPr>
          <w:rFonts w:ascii="Calibri" w:eastAsia="Calibri" w:hAnsi="Calibri" w:cs="Calibri"/>
          <w:b/>
          <w:bCs/>
          <w:sz w:val="28"/>
          <w:szCs w:val="28"/>
        </w:rPr>
        <w:t xml:space="preserve"> и изборният процес са с безпрецедентно ниски нива на доверие. </w:t>
      </w:r>
      <w:r w:rsidR="006E5041" w:rsidRPr="00405ECF">
        <w:rPr>
          <w:rFonts w:ascii="Calibri" w:eastAsia="Calibri" w:hAnsi="Calibri" w:cs="Calibri"/>
          <w:sz w:val="28"/>
          <w:szCs w:val="28"/>
        </w:rPr>
        <w:t>Основополагащо е</w:t>
      </w:r>
      <w:r w:rsidR="000668C3" w:rsidRPr="00405ECF">
        <w:rPr>
          <w:rFonts w:ascii="Calibri" w:eastAsia="Calibri" w:hAnsi="Calibri" w:cs="Calibri"/>
          <w:sz w:val="28"/>
          <w:szCs w:val="28"/>
        </w:rPr>
        <w:t xml:space="preserve"> партиите да </w:t>
      </w:r>
      <w:r w:rsidR="00D22276" w:rsidRPr="00405ECF">
        <w:rPr>
          <w:rFonts w:ascii="Calibri" w:eastAsia="Calibri" w:hAnsi="Calibri" w:cs="Calibri"/>
          <w:sz w:val="28"/>
          <w:szCs w:val="28"/>
        </w:rPr>
        <w:t>работят</w:t>
      </w:r>
      <w:r w:rsidR="006E5041" w:rsidRPr="00405ECF">
        <w:rPr>
          <w:rFonts w:ascii="Calibri" w:eastAsia="Calibri" w:hAnsi="Calibri" w:cs="Calibri"/>
          <w:sz w:val="28"/>
          <w:szCs w:val="28"/>
        </w:rPr>
        <w:t xml:space="preserve"> в </w:t>
      </w:r>
      <w:r w:rsidR="008909E8">
        <w:rPr>
          <w:rFonts w:ascii="Calibri" w:eastAsia="Calibri" w:hAnsi="Calibri" w:cs="Calibri"/>
          <w:sz w:val="28"/>
          <w:szCs w:val="28"/>
        </w:rPr>
        <w:t>полза на обществото</w:t>
      </w:r>
      <w:r w:rsidR="006E5041" w:rsidRPr="00405ECF">
        <w:rPr>
          <w:rFonts w:ascii="Calibri" w:eastAsia="Calibri" w:hAnsi="Calibri" w:cs="Calibri"/>
          <w:sz w:val="28"/>
          <w:szCs w:val="28"/>
        </w:rPr>
        <w:t xml:space="preserve">, а не да бъдат заложници на корпоративни </w:t>
      </w:r>
      <w:r w:rsidR="008909E8">
        <w:rPr>
          <w:rFonts w:ascii="Calibri" w:eastAsia="Calibri" w:hAnsi="Calibri" w:cs="Calibri"/>
          <w:sz w:val="28"/>
          <w:szCs w:val="28"/>
        </w:rPr>
        <w:t>интереси</w:t>
      </w:r>
      <w:r w:rsidR="005B59EF" w:rsidRPr="00405ECF">
        <w:rPr>
          <w:rFonts w:ascii="Calibri" w:eastAsia="Calibri" w:hAnsi="Calibri" w:cs="Calibri"/>
          <w:sz w:val="28"/>
          <w:szCs w:val="28"/>
        </w:rPr>
        <w:t>.</w:t>
      </w:r>
      <w:r w:rsidR="00D22276" w:rsidRPr="00405ECF">
        <w:rPr>
          <w:rFonts w:ascii="Calibri" w:eastAsia="Calibri" w:hAnsi="Calibri" w:cs="Calibri"/>
          <w:sz w:val="28"/>
          <w:szCs w:val="28"/>
        </w:rPr>
        <w:t xml:space="preserve"> </w:t>
      </w:r>
      <w:r w:rsidR="005B59EF" w:rsidRPr="00405ECF">
        <w:rPr>
          <w:rFonts w:ascii="Calibri" w:eastAsia="Calibri" w:hAnsi="Calibri" w:cs="Calibri"/>
          <w:sz w:val="28"/>
          <w:szCs w:val="28"/>
        </w:rPr>
        <w:t>Затова е необходимо</w:t>
      </w:r>
      <w:r w:rsidR="00DF5359" w:rsidRPr="00405ECF">
        <w:rPr>
          <w:rFonts w:ascii="Calibri" w:eastAsia="Calibri" w:hAnsi="Calibri" w:cs="Calibri"/>
          <w:sz w:val="28"/>
          <w:szCs w:val="28"/>
        </w:rPr>
        <w:t xml:space="preserve"> преосмисляне на</w:t>
      </w:r>
      <w:r w:rsidR="004D55B2" w:rsidRPr="00405ECF">
        <w:rPr>
          <w:rFonts w:ascii="Calibri" w:eastAsia="Calibri" w:hAnsi="Calibri" w:cs="Calibri"/>
          <w:sz w:val="28"/>
          <w:szCs w:val="28"/>
        </w:rPr>
        <w:t xml:space="preserve"> правилата за финансиране на тяхната дейност кат</w:t>
      </w:r>
      <w:r w:rsidR="0065732B" w:rsidRPr="00405ECF">
        <w:rPr>
          <w:rFonts w:ascii="Calibri" w:eastAsia="Calibri" w:hAnsi="Calibri" w:cs="Calibri"/>
          <w:sz w:val="28"/>
          <w:szCs w:val="28"/>
        </w:rPr>
        <w:t>о основна мярка срещу корупция и политически зависимости.</w:t>
      </w:r>
    </w:p>
    <w:p w14:paraId="266388B7" w14:textId="77777777" w:rsidR="00F32177" w:rsidRDefault="00F32177" w:rsidP="002E4CB7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75EB8B8E" w14:textId="1AFD1E96" w:rsidR="001D51E0" w:rsidRPr="001D51E0" w:rsidRDefault="001D51E0" w:rsidP="002E4CB7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t>Деградацията на държавното управление ясно личи от факта, че членовете на 19 ключови регулаторни органа са с изтекли мандати.</w:t>
      </w:r>
      <w:r w:rsidRPr="001D51E0">
        <w:rPr>
          <w:rFonts w:ascii="Calibri" w:eastAsia="Calibri" w:hAnsi="Calibri" w:cs="Calibri"/>
          <w:sz w:val="28"/>
          <w:szCs w:val="28"/>
        </w:rPr>
        <w:t xml:space="preserve"> Това не само блокира тяхната дейност, засягаща практически всички сфери на живота, но поражда дълбоко </w:t>
      </w:r>
      <w:r w:rsidR="00186484">
        <w:rPr>
          <w:rFonts w:ascii="Calibri" w:eastAsia="Calibri" w:hAnsi="Calibri" w:cs="Calibri"/>
          <w:sz w:val="28"/>
          <w:szCs w:val="28"/>
        </w:rPr>
        <w:t>подозрение у</w:t>
      </w:r>
      <w:r w:rsidRPr="001D51E0">
        <w:rPr>
          <w:rFonts w:ascii="Calibri" w:eastAsia="Calibri" w:hAnsi="Calibri" w:cs="Calibri"/>
          <w:sz w:val="28"/>
          <w:szCs w:val="28"/>
        </w:rPr>
        <w:t xml:space="preserve"> гражданите за обслужване на задкулис</w:t>
      </w:r>
      <w:r w:rsidR="00DC5F02">
        <w:rPr>
          <w:rFonts w:ascii="Calibri" w:eastAsia="Calibri" w:hAnsi="Calibri" w:cs="Calibri"/>
          <w:sz w:val="28"/>
          <w:szCs w:val="28"/>
        </w:rPr>
        <w:t>ието</w:t>
      </w:r>
      <w:r w:rsidRPr="001D51E0">
        <w:rPr>
          <w:rFonts w:ascii="Calibri" w:eastAsia="Calibri" w:hAnsi="Calibri" w:cs="Calibri"/>
          <w:sz w:val="28"/>
          <w:szCs w:val="28"/>
        </w:rPr>
        <w:t xml:space="preserve">. Необходима е особена взискателност в подхода към попълването на състава на тези органи.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Ще изискваме от ръководството на БСП и Националния съвет отговорност и прозрачност в издигането на кандидатури с високи професионални и граждански качества и прилагане на аналогични критерии към предложенията на другите </w:t>
      </w:r>
      <w:r w:rsidR="002E4CB7" w:rsidRPr="001D51E0">
        <w:rPr>
          <w:rFonts w:ascii="Calibri" w:eastAsia="Calibri" w:hAnsi="Calibri" w:cs="Calibri"/>
          <w:b/>
          <w:bCs/>
          <w:sz w:val="28"/>
          <w:szCs w:val="28"/>
        </w:rPr>
        <w:t>парламентарни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сили.</w:t>
      </w:r>
    </w:p>
    <w:p w14:paraId="6855BACC" w14:textId="77777777" w:rsidR="001D51E0" w:rsidRPr="001D51E0" w:rsidRDefault="001D51E0" w:rsidP="001D51E0">
      <w:pPr>
        <w:ind w:left="720"/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14:paraId="3B5DC7E1" w14:textId="1AF32A61" w:rsidR="005D6B5C" w:rsidRPr="000151E4" w:rsidRDefault="000151E4" w:rsidP="002E4CB7">
      <w:pPr>
        <w:contextualSpacing/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0151E4">
        <w:rPr>
          <w:rFonts w:ascii="Calibri" w:eastAsia="Calibri" w:hAnsi="Calibri" w:cs="Calibri"/>
          <w:b/>
          <w:bCs/>
          <w:i/>
          <w:iCs/>
          <w:sz w:val="28"/>
          <w:szCs w:val="28"/>
        </w:rPr>
        <w:t>Нова система за сигурност в Европа</w:t>
      </w:r>
    </w:p>
    <w:p w14:paraId="0B6F8DE3" w14:textId="77777777" w:rsidR="000151E4" w:rsidRDefault="000151E4" w:rsidP="002E4CB7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039287C7" w14:textId="77777777" w:rsidR="000151E4" w:rsidRDefault="001D51E0" w:rsidP="002E4CB7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t>Войната в Украйна представлява непосредствена заплаха за националната сигурност на България.</w:t>
      </w:r>
      <w:r w:rsidRPr="001D51E0">
        <w:rPr>
          <w:rFonts w:ascii="Calibri" w:eastAsia="Calibri" w:hAnsi="Calibri" w:cs="Calibri"/>
          <w:sz w:val="28"/>
          <w:szCs w:val="28"/>
        </w:rPr>
        <w:t xml:space="preserve"> Нещо повече, за нас този братоубийствен конфликт между два народа, които са ни толкова близки по история, култура и традиции, е особено болезнен и нетърпим. България показа своята солидарност към Украйна и лоялност към общите действия на НАТО и ЕС.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Но от първия ден на този конфликт ясно заявяваме, че той няма военно решение.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Доставките на все повече и по-ефективни оръжия и муниции и наливането на десетки милиарди евро не водят до неговото приключване и до стабилност в региона</w:t>
      </w:r>
      <w:r w:rsidRPr="001D51E0">
        <w:rPr>
          <w:rFonts w:ascii="Calibri" w:eastAsia="Calibri" w:hAnsi="Calibri" w:cs="Calibri"/>
          <w:sz w:val="28"/>
          <w:szCs w:val="28"/>
        </w:rPr>
        <w:t xml:space="preserve">. Напротив, те са част от една спирала, която увеличи значително риска от още по-мащабна война. Днес все повече гласове в Европа и отвъд Атлантическия океан започват да търсят политическо решение на този конфликт.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БСП е убедена, че изходът от това кръвопролитие трябва да се търси не само в спиране на военните действия, но в започване на процес на изграждане на нова система за сигурност в Европа.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</w:p>
    <w:p w14:paraId="3BEC19D3" w14:textId="0D09346B" w:rsidR="001D51E0" w:rsidRDefault="001D51E0" w:rsidP="002E4CB7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1D51E0">
        <w:rPr>
          <w:rFonts w:ascii="Calibri" w:eastAsia="Calibri" w:hAnsi="Calibri" w:cs="Calibri"/>
          <w:sz w:val="28"/>
          <w:szCs w:val="28"/>
        </w:rPr>
        <w:lastRenderedPageBreak/>
        <w:t>Та</w:t>
      </w:r>
      <w:r w:rsidR="009343F5">
        <w:rPr>
          <w:rFonts w:ascii="Calibri" w:eastAsia="Calibri" w:hAnsi="Calibri" w:cs="Calibri"/>
          <w:sz w:val="28"/>
          <w:szCs w:val="28"/>
        </w:rPr>
        <w:t>зи</w:t>
      </w:r>
      <w:r w:rsidRPr="001D51E0">
        <w:rPr>
          <w:rFonts w:ascii="Calibri" w:eastAsia="Calibri" w:hAnsi="Calibri" w:cs="Calibri"/>
          <w:sz w:val="28"/>
          <w:szCs w:val="28"/>
        </w:rPr>
        <w:t xml:space="preserve"> система не може да се свежда до замразяване на войната, която да тлее десетилетия с опасност за нова ескалация. </w:t>
      </w:r>
      <w:r w:rsidR="002E4CB7">
        <w:rPr>
          <w:rFonts w:ascii="Calibri" w:eastAsia="Calibri" w:hAnsi="Calibri" w:cs="Calibri"/>
          <w:sz w:val="28"/>
          <w:szCs w:val="28"/>
        </w:rPr>
        <w:t>Тя</w:t>
      </w:r>
      <w:r w:rsidRPr="001D51E0">
        <w:rPr>
          <w:rFonts w:ascii="Calibri" w:eastAsia="Calibri" w:hAnsi="Calibri" w:cs="Calibri"/>
          <w:sz w:val="28"/>
          <w:szCs w:val="28"/>
        </w:rPr>
        <w:t xml:space="preserve"> </w:t>
      </w:r>
      <w:r w:rsidR="002E4CB7">
        <w:rPr>
          <w:rFonts w:ascii="Calibri" w:eastAsia="Calibri" w:hAnsi="Calibri" w:cs="Calibri"/>
          <w:sz w:val="28"/>
          <w:szCs w:val="28"/>
        </w:rPr>
        <w:t xml:space="preserve">трябва </w:t>
      </w:r>
      <w:r w:rsidRPr="001D51E0">
        <w:rPr>
          <w:rFonts w:ascii="Calibri" w:eastAsia="Calibri" w:hAnsi="Calibri" w:cs="Calibri"/>
          <w:sz w:val="28"/>
          <w:szCs w:val="28"/>
        </w:rPr>
        <w:t xml:space="preserve">да стъпи на инициативата на </w:t>
      </w:r>
      <w:r w:rsidR="002E4CB7" w:rsidRPr="001D51E0">
        <w:rPr>
          <w:rFonts w:ascii="Calibri" w:eastAsia="Calibri" w:hAnsi="Calibri" w:cs="Calibri"/>
          <w:sz w:val="28"/>
          <w:szCs w:val="28"/>
        </w:rPr>
        <w:t>големия</w:t>
      </w:r>
      <w:r w:rsidRPr="001D51E0">
        <w:rPr>
          <w:rFonts w:ascii="Calibri" w:eastAsia="Calibri" w:hAnsi="Calibri" w:cs="Calibri"/>
          <w:sz w:val="28"/>
          <w:szCs w:val="28"/>
        </w:rPr>
        <w:t xml:space="preserve"> германски социалдемократ Вили Бранд</w:t>
      </w:r>
      <w:r w:rsidR="002E4CB7">
        <w:rPr>
          <w:rFonts w:ascii="Calibri" w:eastAsia="Calibri" w:hAnsi="Calibri" w:cs="Calibri"/>
          <w:sz w:val="28"/>
          <w:szCs w:val="28"/>
        </w:rPr>
        <w:t>,</w:t>
      </w:r>
      <w:r w:rsidRPr="001D51E0">
        <w:rPr>
          <w:rFonts w:ascii="Calibri" w:eastAsia="Calibri" w:hAnsi="Calibri" w:cs="Calibri"/>
          <w:sz w:val="28"/>
          <w:szCs w:val="28"/>
        </w:rPr>
        <w:t xml:space="preserve"> дове</w:t>
      </w:r>
      <w:r w:rsidR="002E4CB7">
        <w:rPr>
          <w:rFonts w:ascii="Calibri" w:eastAsia="Calibri" w:hAnsi="Calibri" w:cs="Calibri"/>
          <w:sz w:val="28"/>
          <w:szCs w:val="28"/>
        </w:rPr>
        <w:t>ла</w:t>
      </w:r>
      <w:r w:rsidRPr="001D51E0">
        <w:rPr>
          <w:rFonts w:ascii="Calibri" w:eastAsia="Calibri" w:hAnsi="Calibri" w:cs="Calibri"/>
          <w:sz w:val="28"/>
          <w:szCs w:val="28"/>
        </w:rPr>
        <w:t xml:space="preserve"> до Акта от Хелзинки </w:t>
      </w:r>
      <w:r w:rsidR="002E4CB7">
        <w:rPr>
          <w:rFonts w:ascii="Calibri" w:eastAsia="Calibri" w:hAnsi="Calibri" w:cs="Calibri"/>
          <w:sz w:val="28"/>
          <w:szCs w:val="28"/>
        </w:rPr>
        <w:t>от</w:t>
      </w:r>
      <w:r w:rsidRPr="001D51E0">
        <w:rPr>
          <w:rFonts w:ascii="Calibri" w:eastAsia="Calibri" w:hAnsi="Calibri" w:cs="Calibri"/>
          <w:sz w:val="28"/>
          <w:szCs w:val="28"/>
        </w:rPr>
        <w:t xml:space="preserve"> 1975 г. Такава система трябва да включва задължително САЩ, Русия и Украйна. Дълбоко сме обезпокоени от липсата на собствени мирни инициативи от страна на ЕС за спиране на войната </w:t>
      </w:r>
      <w:r w:rsidR="002E4CB7" w:rsidRPr="002E4CB7">
        <w:rPr>
          <w:rFonts w:ascii="Calibri" w:eastAsia="Calibri" w:hAnsi="Calibri" w:cs="Calibri"/>
          <w:sz w:val="28"/>
          <w:szCs w:val="28"/>
        </w:rPr>
        <w:t>на Стария континент</w:t>
      </w:r>
      <w:r w:rsidRPr="001D51E0">
        <w:rPr>
          <w:rFonts w:ascii="Calibri" w:eastAsia="Calibri" w:hAnsi="Calibri" w:cs="Calibri"/>
          <w:sz w:val="28"/>
          <w:szCs w:val="28"/>
        </w:rPr>
        <w:t>. Сделка без Европа ще е за сметка на нейните граждани.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Настояваме българското правителство да заеме активна позиция за намиране на трайно политическо решение на този конфликт.</w:t>
      </w:r>
    </w:p>
    <w:p w14:paraId="6C276703" w14:textId="77777777" w:rsidR="006F356A" w:rsidRDefault="006F356A" w:rsidP="002E4CB7">
      <w:pPr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45C61A7F" w14:textId="3CB7A14B" w:rsidR="006F356A" w:rsidRPr="006F356A" w:rsidRDefault="006F356A" w:rsidP="006F356A">
      <w:pPr>
        <w:contextualSpacing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-GB"/>
        </w:rPr>
        <w:t>***</w:t>
      </w:r>
    </w:p>
    <w:p w14:paraId="0228FE63" w14:textId="77777777" w:rsidR="006F356A" w:rsidRDefault="006F356A" w:rsidP="001D51E0">
      <w:pPr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  <w:lang w:val="en-GB"/>
        </w:rPr>
      </w:pPr>
    </w:p>
    <w:p w14:paraId="5E5C94D9" w14:textId="02C6C84A" w:rsidR="001D51E0" w:rsidRPr="001D51E0" w:rsidRDefault="001D51E0" w:rsidP="001D51E0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i/>
          <w:iCs/>
          <w:sz w:val="28"/>
          <w:szCs w:val="28"/>
        </w:rPr>
        <w:t>За Българската социалистическа партия</w:t>
      </w:r>
      <w:r w:rsidRPr="001D51E0">
        <w:rPr>
          <w:rFonts w:ascii="Calibri" w:eastAsia="Calibri" w:hAnsi="Calibri" w:cs="Calibri"/>
          <w:sz w:val="28"/>
          <w:szCs w:val="28"/>
        </w:rPr>
        <w:t xml:space="preserve"> управлението на страната е преди всичко отговорност пред цялото общество. Властта никога не е била самоцел за </w:t>
      </w:r>
      <w:r w:rsidR="002E4CB7" w:rsidRPr="001D51E0">
        <w:rPr>
          <w:rFonts w:ascii="Calibri" w:eastAsia="Calibri" w:hAnsi="Calibri" w:cs="Calibri"/>
          <w:sz w:val="28"/>
          <w:szCs w:val="28"/>
        </w:rPr>
        <w:t>социалистите</w:t>
      </w:r>
      <w:r w:rsidRPr="001D51E0">
        <w:rPr>
          <w:rFonts w:ascii="Calibri" w:eastAsia="Calibri" w:hAnsi="Calibri" w:cs="Calibri"/>
          <w:sz w:val="28"/>
          <w:szCs w:val="28"/>
        </w:rPr>
        <w:t xml:space="preserve">. Доказали сме го многократно.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Съществуването на правителството заради избягването на поредни избори не може да е достатъчно оправдание за политическата цена, която ще плат</w:t>
      </w:r>
      <w:r w:rsidR="00DF7C3A">
        <w:rPr>
          <w:rFonts w:ascii="Calibri" w:eastAsia="Calibri" w:hAnsi="Calibri" w:cs="Calibri"/>
          <w:b/>
          <w:bCs/>
          <w:sz w:val="28"/>
          <w:szCs w:val="28"/>
        </w:rPr>
        <w:t>и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 xml:space="preserve"> БСП.</w:t>
      </w:r>
    </w:p>
    <w:p w14:paraId="20C73C39" w14:textId="7F402850" w:rsidR="001D51E0" w:rsidRPr="001D51E0" w:rsidRDefault="001D51E0" w:rsidP="001D51E0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t>Изброените политически и управленски приоритети са от обществен интерес, носят на управлението национални каузи. Тяхната реализация би дала смисъл на съществуването на правителството на ГЕРБ, БСП и ИТН.</w:t>
      </w:r>
    </w:p>
    <w:p w14:paraId="165E260F" w14:textId="77777777" w:rsidR="001D51E0" w:rsidRPr="001D51E0" w:rsidRDefault="001D51E0" w:rsidP="001D51E0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 xml:space="preserve">Конгресът на </w:t>
      </w:r>
      <w:r w:rsidRPr="001D51E0">
        <w:rPr>
          <w:rFonts w:ascii="Calibri" w:eastAsia="Calibri" w:hAnsi="Calibri" w:cs="Calibri"/>
          <w:b/>
          <w:bCs/>
          <w:sz w:val="28"/>
          <w:szCs w:val="28"/>
        </w:rPr>
        <w:t>БСП ще изисква от Националния съвет, от всички наши представители в изпълнителната и законодателната власт категорично да отстояват посочените политики и приоритети.</w:t>
      </w:r>
    </w:p>
    <w:p w14:paraId="34E6CEA3" w14:textId="77777777" w:rsidR="001D51E0" w:rsidRPr="001D51E0" w:rsidRDefault="001D51E0" w:rsidP="001D51E0">
      <w:pPr>
        <w:jc w:val="both"/>
        <w:rPr>
          <w:rFonts w:ascii="Calibri" w:eastAsia="Calibri" w:hAnsi="Calibri" w:cs="Calibri"/>
          <w:sz w:val="28"/>
          <w:szCs w:val="28"/>
        </w:rPr>
      </w:pPr>
      <w:r w:rsidRPr="001D51E0">
        <w:rPr>
          <w:rFonts w:ascii="Calibri" w:eastAsia="Calibri" w:hAnsi="Calibri" w:cs="Calibri"/>
          <w:sz w:val="28"/>
          <w:szCs w:val="28"/>
        </w:rPr>
        <w:t>Смятаме, че през ноември 2025 г. е необходимо свикването на ново заседание на 51-я Конгрес на БСП. Той ще направи преглед на изпълнението на посочените задачи и ще оцени посоката и резултатите от управлението.</w:t>
      </w:r>
    </w:p>
    <w:p w14:paraId="15921E1B" w14:textId="77777777" w:rsidR="001D51E0" w:rsidRPr="001D51E0" w:rsidRDefault="001D51E0" w:rsidP="001D51E0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D51E0">
        <w:rPr>
          <w:rFonts w:ascii="Calibri" w:eastAsia="Calibri" w:hAnsi="Calibri" w:cs="Calibri"/>
          <w:b/>
          <w:bCs/>
          <w:sz w:val="28"/>
          <w:szCs w:val="28"/>
        </w:rPr>
        <w:t>ЗАЩОТО БЪЛГАРИЯ ЗАСЛУЖАВА УПРАВЛЕНИЕ, СЪЗДАВАЩО ПО-ДОБРО БЪДЕЩЕ! ЗАЩОТО БЪЛГАРИТЕ ЗАСЛУЖАВАТ ПЕРСПЕКТИВА!</w:t>
      </w:r>
    </w:p>
    <w:p w14:paraId="5613B31A" w14:textId="77777777" w:rsidR="004B05A8" w:rsidRDefault="004B05A8"/>
    <w:sectPr w:rsidR="004B05A8" w:rsidSect="001D51E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47C0B" w14:textId="77777777" w:rsidR="00190B86" w:rsidRDefault="00190B86">
      <w:pPr>
        <w:spacing w:after="0" w:line="240" w:lineRule="auto"/>
      </w:pPr>
      <w:r>
        <w:separator/>
      </w:r>
    </w:p>
  </w:endnote>
  <w:endnote w:type="continuationSeparator" w:id="0">
    <w:p w14:paraId="5AC7DBBF" w14:textId="77777777" w:rsidR="00190B86" w:rsidRDefault="0019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0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9B1F3" w14:textId="42B1E0C4" w:rsidR="00DF7C3A" w:rsidRDefault="00DF7C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4C7D56" w14:textId="77777777" w:rsidR="00DF7C3A" w:rsidRDefault="00DF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EA898" w14:textId="77777777" w:rsidR="00190B86" w:rsidRDefault="00190B86">
      <w:pPr>
        <w:spacing w:after="0" w:line="240" w:lineRule="auto"/>
      </w:pPr>
      <w:r>
        <w:separator/>
      </w:r>
    </w:p>
  </w:footnote>
  <w:footnote w:type="continuationSeparator" w:id="0">
    <w:p w14:paraId="761E8F01" w14:textId="77777777" w:rsidR="00190B86" w:rsidRDefault="0019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106B"/>
    <w:multiLevelType w:val="hybridMultilevel"/>
    <w:tmpl w:val="37B6AF56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470F4"/>
    <w:multiLevelType w:val="hybridMultilevel"/>
    <w:tmpl w:val="DE4A5E3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4AE2"/>
    <w:multiLevelType w:val="hybridMultilevel"/>
    <w:tmpl w:val="B46ADC2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E0"/>
    <w:rsid w:val="000151E4"/>
    <w:rsid w:val="00017CB1"/>
    <w:rsid w:val="000668C3"/>
    <w:rsid w:val="000A3D68"/>
    <w:rsid w:val="000C12C0"/>
    <w:rsid w:val="001043AA"/>
    <w:rsid w:val="001248F8"/>
    <w:rsid w:val="001525F9"/>
    <w:rsid w:val="00161E99"/>
    <w:rsid w:val="00186484"/>
    <w:rsid w:val="00190B86"/>
    <w:rsid w:val="001B7A24"/>
    <w:rsid w:val="001D301E"/>
    <w:rsid w:val="001D51E0"/>
    <w:rsid w:val="002104A9"/>
    <w:rsid w:val="00223509"/>
    <w:rsid w:val="002673E1"/>
    <w:rsid w:val="00282ACD"/>
    <w:rsid w:val="00293DFC"/>
    <w:rsid w:val="002A6832"/>
    <w:rsid w:val="002E4CB7"/>
    <w:rsid w:val="002E5BF4"/>
    <w:rsid w:val="00334BDC"/>
    <w:rsid w:val="003E4F95"/>
    <w:rsid w:val="0040116A"/>
    <w:rsid w:val="00405ECF"/>
    <w:rsid w:val="00423EA4"/>
    <w:rsid w:val="00434191"/>
    <w:rsid w:val="004347A3"/>
    <w:rsid w:val="00435B79"/>
    <w:rsid w:val="00473000"/>
    <w:rsid w:val="004A6917"/>
    <w:rsid w:val="004B05A8"/>
    <w:rsid w:val="004C3702"/>
    <w:rsid w:val="004D4EED"/>
    <w:rsid w:val="004D55B2"/>
    <w:rsid w:val="00521333"/>
    <w:rsid w:val="00523BA8"/>
    <w:rsid w:val="00537255"/>
    <w:rsid w:val="005B59EF"/>
    <w:rsid w:val="005D6B5C"/>
    <w:rsid w:val="005E5EE7"/>
    <w:rsid w:val="0060046F"/>
    <w:rsid w:val="00607361"/>
    <w:rsid w:val="00607B66"/>
    <w:rsid w:val="006168D3"/>
    <w:rsid w:val="0064776D"/>
    <w:rsid w:val="0065732B"/>
    <w:rsid w:val="00671548"/>
    <w:rsid w:val="006C3FDD"/>
    <w:rsid w:val="006C51B3"/>
    <w:rsid w:val="006E054C"/>
    <w:rsid w:val="006E5041"/>
    <w:rsid w:val="006F356A"/>
    <w:rsid w:val="0074460F"/>
    <w:rsid w:val="008018E0"/>
    <w:rsid w:val="00802C2E"/>
    <w:rsid w:val="00883844"/>
    <w:rsid w:val="008909E8"/>
    <w:rsid w:val="0089426A"/>
    <w:rsid w:val="008B1EC5"/>
    <w:rsid w:val="008C129D"/>
    <w:rsid w:val="0090657A"/>
    <w:rsid w:val="00930C98"/>
    <w:rsid w:val="009343F5"/>
    <w:rsid w:val="009D27F8"/>
    <w:rsid w:val="00A170CA"/>
    <w:rsid w:val="00A34BDA"/>
    <w:rsid w:val="00A5196C"/>
    <w:rsid w:val="00A65A27"/>
    <w:rsid w:val="00AA5B72"/>
    <w:rsid w:val="00AB137F"/>
    <w:rsid w:val="00AB4A54"/>
    <w:rsid w:val="00AE2D49"/>
    <w:rsid w:val="00AF5BCC"/>
    <w:rsid w:val="00B059DA"/>
    <w:rsid w:val="00B1606D"/>
    <w:rsid w:val="00B61CC1"/>
    <w:rsid w:val="00BB675D"/>
    <w:rsid w:val="00C208F5"/>
    <w:rsid w:val="00C238F7"/>
    <w:rsid w:val="00C802BC"/>
    <w:rsid w:val="00CC6B6E"/>
    <w:rsid w:val="00CD39C2"/>
    <w:rsid w:val="00CD429B"/>
    <w:rsid w:val="00CE1819"/>
    <w:rsid w:val="00D22276"/>
    <w:rsid w:val="00D22AD1"/>
    <w:rsid w:val="00D25D67"/>
    <w:rsid w:val="00D333F3"/>
    <w:rsid w:val="00D85395"/>
    <w:rsid w:val="00DC037F"/>
    <w:rsid w:val="00DC5F02"/>
    <w:rsid w:val="00DC6B20"/>
    <w:rsid w:val="00DF5359"/>
    <w:rsid w:val="00DF7C3A"/>
    <w:rsid w:val="00E77798"/>
    <w:rsid w:val="00E92D52"/>
    <w:rsid w:val="00E96516"/>
    <w:rsid w:val="00EC47B5"/>
    <w:rsid w:val="00EE6BC3"/>
    <w:rsid w:val="00F13DB2"/>
    <w:rsid w:val="00F25815"/>
    <w:rsid w:val="00F25B3E"/>
    <w:rsid w:val="00F32177"/>
    <w:rsid w:val="00F427A1"/>
    <w:rsid w:val="00F630ED"/>
    <w:rsid w:val="00F85AA1"/>
    <w:rsid w:val="00FA2F88"/>
    <w:rsid w:val="00FC4DF2"/>
    <w:rsid w:val="00FE0EA0"/>
    <w:rsid w:val="00FF2B24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3E4C"/>
  <w15:chartTrackingRefBased/>
  <w15:docId w15:val="{CB3A6B2E-99C3-4A50-A3DA-68619ADF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1E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1D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3122</Words>
  <Characters>17801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Divizieva</dc:creator>
  <cp:keywords/>
  <dc:description/>
  <cp:lastModifiedBy>Анна Шишова</cp:lastModifiedBy>
  <cp:revision>2</cp:revision>
  <dcterms:created xsi:type="dcterms:W3CDTF">2025-02-06T12:07:00Z</dcterms:created>
  <dcterms:modified xsi:type="dcterms:W3CDTF">2025-02-06T12:07:00Z</dcterms:modified>
</cp:coreProperties>
</file>