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FC6E0" w14:textId="77777777" w:rsidR="00F374AD" w:rsidRDefault="00F374AD" w:rsidP="00F374AD">
      <w:pPr>
        <w:keepNext/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bookmarkStart w:id="0" w:name="_GoBack"/>
      <w:bookmarkEnd w:id="0"/>
    </w:p>
    <w:p w14:paraId="7510819E" w14:textId="77777777" w:rsidR="00F374AD" w:rsidRPr="004D682B" w:rsidRDefault="00F374AD" w:rsidP="00A63D23">
      <w:pPr>
        <w:keepNext/>
        <w:spacing w:before="24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4D682B">
        <w:rPr>
          <w:rFonts w:ascii="Verdana" w:eastAsia="Times New Roman" w:hAnsi="Verdana" w:cs="Times New Roman"/>
          <w:b/>
          <w:sz w:val="20"/>
          <w:szCs w:val="20"/>
        </w:rPr>
        <w:t>СТОПАНСКА КОНЮНКТУРА</w:t>
      </w:r>
    </w:p>
    <w:p w14:paraId="15498C8D" w14:textId="77777777" w:rsidR="00F374AD" w:rsidRPr="000416E0" w:rsidRDefault="00F374AD" w:rsidP="00F374AD">
      <w:pPr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 xml:space="preserve">БИЗНЕС АНКЕТИ НА НСИ, </w:t>
      </w:r>
      <w:r w:rsidR="00904BCC">
        <w:rPr>
          <w:rFonts w:ascii="Verdana" w:eastAsia="Times New Roman" w:hAnsi="Verdana" w:cs="Times New Roman"/>
          <w:b/>
          <w:sz w:val="20"/>
          <w:szCs w:val="20"/>
        </w:rPr>
        <w:t>ЯНУАРИ</w:t>
      </w:r>
      <w:r w:rsidRPr="000416E0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904BCC">
        <w:rPr>
          <w:rFonts w:ascii="Verdana" w:eastAsia="Times New Roman" w:hAnsi="Verdana" w:cs="Times New Roman"/>
          <w:b/>
          <w:sz w:val="20"/>
          <w:szCs w:val="20"/>
        </w:rPr>
        <w:t>2025</w:t>
      </w:r>
      <w:r w:rsidRPr="000416E0">
        <w:rPr>
          <w:rFonts w:ascii="Verdana" w:eastAsia="Times New Roman" w:hAnsi="Verdana" w:cs="Times New Roman"/>
          <w:b/>
          <w:sz w:val="20"/>
          <w:szCs w:val="20"/>
        </w:rPr>
        <w:t xml:space="preserve"> ГОДИНА</w:t>
      </w:r>
    </w:p>
    <w:p w14:paraId="41A1C454" w14:textId="77777777" w:rsidR="000D1B3E" w:rsidRDefault="006549D8" w:rsidP="0009674B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януари 2025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</w:t>
      </w:r>
      <w:r w:rsidRPr="00C33A7B">
        <w:rPr>
          <w:rFonts w:ascii="Verdana" w:eastAsia="Μοντέρνα" w:hAnsi="Verdana" w:cs="Times New Roman"/>
          <w:b/>
          <w:sz w:val="20"/>
          <w:szCs w:val="20"/>
          <w:lang w:eastAsia="bg-BG"/>
        </w:rPr>
        <w:t>общият показател на бизнес климата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остава на </w:t>
      </w:r>
      <w:r w:rsidR="000D1B3E">
        <w:rPr>
          <w:rFonts w:ascii="Verdana" w:eastAsia="Μοντέρνα" w:hAnsi="Verdana" w:cs="Times New Roman"/>
          <w:sz w:val="20"/>
          <w:szCs w:val="20"/>
          <w:lang w:eastAsia="bg-BG"/>
        </w:rPr>
        <w:t>равнището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си от декември 2024 г. (от 18.7% на 18.6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%)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(виж фиг. 1 от приложението</w:t>
      </w:r>
      <w:r w:rsidR="0009674B">
        <w:rPr>
          <w:rFonts w:ascii="Verdana" w:eastAsia="Μοντέρνα" w:hAnsi="Verdana" w:cs="Times New Roman"/>
          <w:sz w:val="20"/>
          <w:szCs w:val="20"/>
          <w:lang w:eastAsia="bg-BG"/>
        </w:rPr>
        <w:t>)</w:t>
      </w:r>
      <w:r w:rsidR="001A4D2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  <w:r w:rsidR="001A4D2A" w:rsidRPr="001A4D2A">
        <w:rPr>
          <w:rFonts w:ascii="Verdana" w:eastAsia="Μοντέρνα" w:hAnsi="Verdana" w:cs="Times New Roman"/>
          <w:sz w:val="20"/>
          <w:szCs w:val="20"/>
          <w:lang w:eastAsia="bg-BG"/>
        </w:rPr>
        <w:t>Повишение на показателя се наблюдава в строителството</w:t>
      </w:r>
      <w:r w:rsidR="00D84BC3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0D1B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</w:t>
      </w:r>
      <w:r w:rsidR="001A4D2A" w:rsidRPr="001A4D2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промишлеността запазва </w:t>
      </w:r>
      <w:r w:rsidR="003A6DB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приблизително </w:t>
      </w:r>
      <w:r w:rsidR="001A4D2A" w:rsidRPr="001A4D2A">
        <w:rPr>
          <w:rFonts w:ascii="Verdana" w:eastAsia="Μοντέρνα" w:hAnsi="Verdana" w:cs="Times New Roman"/>
          <w:sz w:val="20"/>
          <w:szCs w:val="20"/>
          <w:lang w:eastAsia="bg-BG"/>
        </w:rPr>
        <w:t>нивото си</w:t>
      </w:r>
      <w:r w:rsidR="000D1B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от предходния месец</w:t>
      </w:r>
      <w:r w:rsidR="001A4D2A" w:rsidRPr="001A4D2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а в </w:t>
      </w:r>
      <w:r w:rsidR="000D1B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търговията на дребно и в </w:t>
      </w:r>
      <w:r w:rsidR="001A4D2A" w:rsidRPr="001A4D2A">
        <w:rPr>
          <w:rFonts w:ascii="Verdana" w:eastAsia="Μοντέρνα" w:hAnsi="Verdana" w:cs="Times New Roman"/>
          <w:sz w:val="20"/>
          <w:szCs w:val="20"/>
          <w:lang w:eastAsia="bg-BG"/>
        </w:rPr>
        <w:t>сектора на услугите е регистрирано понижение</w:t>
      </w:r>
      <w:r w:rsidR="000D1B3E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75F5B2D0" w14:textId="77777777" w:rsidR="001B724A" w:rsidRPr="000F6C23" w:rsidRDefault="00F374AD" w:rsidP="009F6D3F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C33A7B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Промишленост.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Съставният показател „бизнес климат в </w:t>
      </w: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промишлеността“ </w:t>
      </w:r>
      <w:r w:rsidR="003A6DB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остава </w:t>
      </w:r>
      <w:r w:rsidR="003A6DB1" w:rsidRPr="00311FBD">
        <w:rPr>
          <w:rFonts w:ascii="Verdana" w:eastAsia="Times New Roman" w:hAnsi="Verdana" w:cs="Times New Roman"/>
          <w:sz w:val="20"/>
          <w:szCs w:val="20"/>
          <w:lang w:eastAsia="bg-BG"/>
        </w:rPr>
        <w:t>почти</w:t>
      </w:r>
      <w:r w:rsidR="003A6DB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</w:t>
      </w:r>
      <w:r w:rsidR="003B6C2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6445E9" w:rsidRPr="006445E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равнището си от </w:t>
      </w:r>
      <w:r w:rsidR="003A6DB1" w:rsidRPr="003A6DB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декември 2024 г. </w:t>
      </w:r>
      <w:r w:rsidR="005703E5">
        <w:rPr>
          <w:rFonts w:ascii="Verdana" w:eastAsia="Times New Roman" w:hAnsi="Verdana" w:cs="Times New Roman"/>
          <w:sz w:val="20"/>
          <w:szCs w:val="20"/>
          <w:lang w:eastAsia="bg-BG"/>
        </w:rPr>
        <w:t>(от 17.7% на 17.4</w:t>
      </w: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%) 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>(виж фиг. 2 от приложението)</w:t>
      </w:r>
      <w:r w:rsidR="0099298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1B724A" w:rsidRPr="001B724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Очакванията на </w:t>
      </w:r>
      <w:r w:rsidR="001B724A">
        <w:rPr>
          <w:rFonts w:ascii="Verdana" w:eastAsia="Μοντέρνα" w:hAnsi="Verdana" w:cs="Times New Roman"/>
          <w:sz w:val="20"/>
          <w:szCs w:val="20"/>
          <w:lang w:eastAsia="bg-BG"/>
        </w:rPr>
        <w:t>п</w:t>
      </w:r>
      <w:r w:rsidR="001B724A" w:rsidRPr="001B724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ромишлените предприемачи както за бизнес състоянието на предприятията през следващите шест месеца, така и за дейността през следващите три месеца (виж фиг. </w:t>
      </w:r>
      <w:r w:rsidR="009F6D3F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="001B724A" w:rsidRPr="001B724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от приложението), са </w:t>
      </w:r>
      <w:r w:rsidR="001B724A">
        <w:rPr>
          <w:rFonts w:ascii="Verdana" w:eastAsia="Μοντέρνα" w:hAnsi="Verdana" w:cs="Times New Roman"/>
          <w:sz w:val="20"/>
          <w:szCs w:val="20"/>
          <w:lang w:eastAsia="bg-BG"/>
        </w:rPr>
        <w:t>благоприятни</w:t>
      </w:r>
      <w:r w:rsidR="001B724A" w:rsidRPr="001B724A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9F6D3F" w:rsidRPr="009F6D3F">
        <w:rPr>
          <w:rFonts w:eastAsia="Μοντέρνα" w:cs="Times New Roman"/>
          <w:lang w:eastAsia="bg-BG"/>
        </w:rPr>
        <w:t xml:space="preserve"> </w:t>
      </w:r>
      <w:r w:rsidR="009F6D3F" w:rsidRPr="009F6D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9F6D3F">
        <w:rPr>
          <w:rFonts w:ascii="Verdana" w:eastAsia="Μοντέρνα" w:hAnsi="Verdana" w:cs="Times New Roman"/>
          <w:sz w:val="20"/>
          <w:szCs w:val="20"/>
          <w:lang w:eastAsia="bg-BG"/>
        </w:rPr>
        <w:t>януари</w:t>
      </w:r>
      <w:r w:rsidR="009F6D3F" w:rsidRPr="009F6D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311FBD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2025 </w:t>
      </w:r>
      <w:r w:rsidR="00311FB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г. </w:t>
      </w:r>
      <w:r w:rsidR="009F6D3F" w:rsidRPr="009F6D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сравнение с октомври 2024 </w:t>
      </w:r>
      <w:r w:rsidR="009F6D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г. </w:t>
      </w:r>
      <w:r w:rsidR="009F6D3F" w:rsidRPr="009F6D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наблюдава повишение на средното натоварване на мощностите (с </w:t>
      </w:r>
      <w:r w:rsidR="009F6D3F">
        <w:rPr>
          <w:rFonts w:ascii="Verdana" w:eastAsia="Μοντέρνα" w:hAnsi="Verdana" w:cs="Times New Roman"/>
          <w:sz w:val="20"/>
          <w:szCs w:val="20"/>
          <w:lang w:eastAsia="bg-BG"/>
        </w:rPr>
        <w:t>1.0</w:t>
      </w:r>
      <w:r w:rsidR="009F6D3F" w:rsidRPr="009F6D3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пункт), което достига 7</w:t>
      </w:r>
      <w:r w:rsidR="009F6D3F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="009F6D3F" w:rsidRPr="009F6D3F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9F6D3F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9F6D3F" w:rsidRPr="009F6D3F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6DD9CFC5" w14:textId="77777777" w:rsidR="00F374AD" w:rsidRPr="00C33A7B" w:rsidRDefault="00AF241A" w:rsidP="00F374A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Основните </w:t>
      </w:r>
      <w:r w:rsidR="001C47D2">
        <w:rPr>
          <w:rFonts w:ascii="Verdana" w:eastAsia="Times New Roman" w:hAnsi="Verdana" w:cs="Times New Roman"/>
          <w:sz w:val="20"/>
          <w:szCs w:val="20"/>
          <w:lang w:eastAsia="bg-BG"/>
        </w:rPr>
        <w:t>проблеми</w:t>
      </w:r>
      <w:r w:rsidR="000F6C23">
        <w:rPr>
          <w:rFonts w:ascii="Verdana" w:eastAsia="Times New Roman" w:hAnsi="Verdana" w:cs="Times New Roman"/>
          <w:sz w:val="20"/>
          <w:szCs w:val="20"/>
          <w:lang w:eastAsia="bg-BG"/>
        </w:rPr>
        <w:t>, ограничаващи дейността</w:t>
      </w:r>
      <w:r w:rsidR="000F6C2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0F6C23">
        <w:rPr>
          <w:rFonts w:ascii="Verdana" w:eastAsia="Times New Roman" w:hAnsi="Verdana" w:cs="Times New Roman"/>
          <w:sz w:val="20"/>
          <w:szCs w:val="20"/>
          <w:lang w:eastAsia="bg-BG"/>
        </w:rPr>
        <w:t>в сектора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E3704B" w:rsidRPr="00E3704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продължават да бъдат несигурната икономическа среда и недостигът на работна сила, </w:t>
      </w:r>
      <w:r w:rsidR="000F6C23" w:rsidRPr="000F6C2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посочени съответно от 56.9 и 31.7% от предприятията </w:t>
      </w:r>
      <w:r w:rsidR="00F374AD" w:rsidRPr="00C33A7B">
        <w:rPr>
          <w:rFonts w:ascii="Verdana" w:eastAsia="Times New Roman" w:hAnsi="Verdana" w:cs="Times New Roman"/>
          <w:sz w:val="20"/>
          <w:szCs w:val="20"/>
          <w:lang w:eastAsia="bg-BG"/>
        </w:rPr>
        <w:t>(виж фиг. 4 от приложението).</w:t>
      </w:r>
    </w:p>
    <w:p w14:paraId="58049C4B" w14:textId="77777777" w:rsidR="00F374AD" w:rsidRPr="00C33A7B" w:rsidRDefault="00003331" w:rsidP="00F374AD">
      <w:pPr>
        <w:tabs>
          <w:tab w:val="left" w:pos="3123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0333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Относно продажните цени в промишлеността по-голяма част от мениджърите предвиждат те да останат без промяна през следващите три месеца </w:t>
      </w:r>
      <w:r w:rsidR="00F374AD" w:rsidRPr="00C33A7B">
        <w:rPr>
          <w:rFonts w:ascii="Verdana" w:eastAsia="Times New Roman" w:hAnsi="Verdana" w:cs="Times New Roman"/>
          <w:sz w:val="20"/>
          <w:szCs w:val="20"/>
          <w:lang w:eastAsia="bg-BG"/>
        </w:rPr>
        <w:t>(виж фиг. 5 от приложението).</w:t>
      </w:r>
    </w:p>
    <w:p w14:paraId="43ECE075" w14:textId="5AD19C43" w:rsidR="00F374AD" w:rsidRPr="00E97D8F" w:rsidRDefault="00F374AD" w:rsidP="00F374A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C33A7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Строителство.</w:t>
      </w: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904BCC">
        <w:rPr>
          <w:rFonts w:ascii="Verdana" w:eastAsia="Μοντέρνα" w:hAnsi="Verdana" w:cs="Times New Roman"/>
          <w:sz w:val="20"/>
          <w:szCs w:val="20"/>
          <w:lang w:eastAsia="bg-BG"/>
        </w:rPr>
        <w:t>януари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съставният показател „бизнес климат в строителството“ </w:t>
      </w:r>
      <w:r w:rsidR="005703E5">
        <w:rPr>
          <w:rFonts w:ascii="Verdana" w:eastAsia="Μοντέρνα" w:hAnsi="Verdana" w:cs="Times New Roman"/>
          <w:sz w:val="20"/>
          <w:szCs w:val="20"/>
          <w:lang w:eastAsia="bg-BG"/>
        </w:rPr>
        <w:t>се повишава с 2.7 пункта (от 16.9% на 19.6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C74A6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) (виж фиг. 6 от приложението) </w:t>
      </w:r>
      <w:r w:rsidR="00A53D53" w:rsidRPr="00A53D5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главно поради подобрените </w:t>
      </w:r>
      <w:r w:rsidRPr="00BD6D0C">
        <w:rPr>
          <w:rFonts w:ascii="Verdana" w:eastAsia="Μοντέρνα" w:hAnsi="Verdana" w:cs="Times New Roman"/>
          <w:sz w:val="20"/>
          <w:szCs w:val="20"/>
          <w:lang w:eastAsia="bg-BG"/>
        </w:rPr>
        <w:t>очаквания на строителните предприемачи за бизнес състоянието на предприятията</w:t>
      </w:r>
      <w:r w:rsidR="00A53D53" w:rsidRPr="00A53D53">
        <w:rPr>
          <w:rFonts w:eastAsia="Times New Roman" w:cs="Times New Roman"/>
          <w:color w:val="000000"/>
          <w:lang w:eastAsia="bg-BG"/>
        </w:rPr>
        <w:t xml:space="preserve"> </w:t>
      </w:r>
      <w:r w:rsidR="00A53D53" w:rsidRPr="00A53D53">
        <w:rPr>
          <w:rFonts w:ascii="Verdana" w:eastAsia="Μοντέρνα" w:hAnsi="Verdana" w:cs="Times New Roman"/>
          <w:sz w:val="20"/>
          <w:szCs w:val="20"/>
          <w:lang w:eastAsia="bg-BG"/>
        </w:rPr>
        <w:t>през следващите шест месеца.</w:t>
      </w:r>
      <w:r w:rsidRPr="00BD6D0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74A6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По-оптимистични са и прогнозите им относно 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>строителна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та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активнос</w:t>
      </w:r>
      <w:r w:rsidR="00C74A6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 през следващите три месеца </w:t>
      </w:r>
      <w:r w:rsidRPr="00C33A7B">
        <w:rPr>
          <w:rFonts w:ascii="Verdana" w:eastAsia="Μοντέρνα" w:hAnsi="Verdana" w:cs="Times New Roman"/>
          <w:sz w:val="20"/>
          <w:szCs w:val="20"/>
          <w:lang w:eastAsia="bg-BG"/>
        </w:rPr>
        <w:t>(виж фиг. 7 от приложението).</w:t>
      </w:r>
    </w:p>
    <w:p w14:paraId="716BC1F7" w14:textId="77777777" w:rsidR="00F374AD" w:rsidRPr="00C33A7B" w:rsidRDefault="00AF241A" w:rsidP="00F374A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3704B">
        <w:rPr>
          <w:rFonts w:ascii="Verdana" w:eastAsia="Times New Roman" w:hAnsi="Verdana" w:cs="Times New Roman"/>
          <w:sz w:val="20"/>
          <w:szCs w:val="20"/>
          <w:lang w:eastAsia="bg-BG"/>
        </w:rPr>
        <w:t>Най-сериозните затруднения за развитието на бизнеса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остават свързани с</w:t>
      </w:r>
      <w:r w:rsidRPr="00E3704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F374AD" w:rsidRPr="00C33A7B">
        <w:rPr>
          <w:rFonts w:ascii="Verdana" w:eastAsia="Times New Roman" w:hAnsi="Verdana" w:cs="Times New Roman"/>
          <w:sz w:val="20"/>
          <w:szCs w:val="20"/>
          <w:lang w:eastAsia="bg-BG"/>
        </w:rPr>
        <w:t>несигурната икономическа среда,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F374AD" w:rsidRPr="00C33A7B">
        <w:rPr>
          <w:rFonts w:ascii="Verdana" w:eastAsia="Times New Roman" w:hAnsi="Verdana" w:cs="Times New Roman"/>
          <w:sz w:val="20"/>
          <w:szCs w:val="20"/>
          <w:lang w:eastAsia="bg-BG"/>
        </w:rPr>
        <w:t>недостигът на работна сила и цените на материалите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въпреки че през </w:t>
      </w:r>
      <w:r w:rsidR="00791122">
        <w:rPr>
          <w:rFonts w:ascii="Verdana" w:eastAsia="Times New Roman" w:hAnsi="Verdana" w:cs="Times New Roman"/>
          <w:sz w:val="20"/>
          <w:szCs w:val="20"/>
          <w:lang w:eastAsia="bg-BG"/>
        </w:rPr>
        <w:t>последния месец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се отчита намаление на отрицателното им въздействие</w:t>
      </w:r>
      <w:r w:rsidR="00F374AD" w:rsidRPr="00C33A7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(виж фиг. 8 от приложението).</w:t>
      </w:r>
    </w:p>
    <w:p w14:paraId="4DFD1C49" w14:textId="77777777" w:rsidR="00F374AD" w:rsidRDefault="00420F69" w:rsidP="008B795D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420F6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Очакванията на строителните предприемачи по отношение на продажните цени през следващите три месеца са в посока на увеличение </w:t>
      </w:r>
      <w:r w:rsidR="00F374AD" w:rsidRPr="00C33A7B">
        <w:rPr>
          <w:rFonts w:ascii="Verdana" w:eastAsia="Times New Roman" w:hAnsi="Verdana" w:cs="Times New Roman"/>
          <w:sz w:val="20"/>
          <w:szCs w:val="20"/>
          <w:lang w:eastAsia="bg-BG"/>
        </w:rPr>
        <w:t>(виж фиг. 9 от приложението).</w:t>
      </w:r>
    </w:p>
    <w:p w14:paraId="02330A98" w14:textId="77777777" w:rsidR="0073678D" w:rsidRDefault="00F374AD" w:rsidP="00905056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33A7B">
        <w:rPr>
          <w:rFonts w:ascii="Verdana" w:eastAsia="Times New Roman" w:hAnsi="Verdana" w:cs="Times New Roman"/>
          <w:b/>
          <w:sz w:val="20"/>
          <w:szCs w:val="20"/>
          <w:lang w:eastAsia="bg-BG"/>
        </w:rPr>
        <w:t>Търговия на дребно.</w:t>
      </w: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Съставният показател „бизнес климат в търговията на дребно“ </w:t>
      </w:r>
      <w:r w:rsidR="007F68BE">
        <w:rPr>
          <w:rFonts w:ascii="Verdana" w:eastAsia="Times New Roman" w:hAnsi="Verdana" w:cs="Times New Roman"/>
          <w:sz w:val="20"/>
          <w:szCs w:val="20"/>
          <w:lang w:eastAsia="bg-BG"/>
        </w:rPr>
        <w:t>намалява с 1.8 пункта (от 29.4% на 27.6</w:t>
      </w: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>%) (виж фиг. 10 от приложението)</w:t>
      </w:r>
      <w:r w:rsidR="00465E65">
        <w:rPr>
          <w:rFonts w:ascii="Verdana" w:eastAsia="Times New Roman" w:hAnsi="Verdana" w:cs="Times New Roman"/>
          <w:sz w:val="20"/>
          <w:szCs w:val="20"/>
          <w:lang w:eastAsia="bg-BG"/>
        </w:rPr>
        <w:t>, което</w:t>
      </w:r>
      <w:r w:rsidR="00465E65" w:rsidRPr="009A5DF8">
        <w:rPr>
          <w:rFonts w:ascii="Verdana" w:eastAsia="Times New Roman" w:hAnsi="Verdana" w:cs="Times New Roman"/>
          <w:sz w:val="26"/>
          <w:szCs w:val="20"/>
          <w:lang w:eastAsia="bg-BG"/>
        </w:rPr>
        <w:t xml:space="preserve"> </w:t>
      </w:r>
      <w:r w:rsidR="00465E65">
        <w:rPr>
          <w:rFonts w:ascii="Verdana" w:eastAsia="Times New Roman" w:hAnsi="Verdana" w:cs="Times New Roman"/>
          <w:sz w:val="20"/>
          <w:szCs w:val="20"/>
          <w:lang w:eastAsia="bg-BG"/>
        </w:rPr>
        <w:t>се</w:t>
      </w:r>
      <w:r w:rsidR="00465E65" w:rsidRPr="009A5DF8">
        <w:rPr>
          <w:rFonts w:ascii="Verdana" w:eastAsia="Times New Roman" w:hAnsi="Verdana" w:cs="Times New Roman"/>
          <w:sz w:val="26"/>
          <w:szCs w:val="20"/>
          <w:lang w:eastAsia="bg-BG"/>
        </w:rPr>
        <w:t xml:space="preserve"> </w:t>
      </w:r>
      <w:r w:rsidR="00465E65">
        <w:rPr>
          <w:rFonts w:ascii="Verdana" w:eastAsia="Times New Roman" w:hAnsi="Verdana" w:cs="Times New Roman"/>
          <w:sz w:val="20"/>
          <w:szCs w:val="20"/>
          <w:lang w:eastAsia="bg-BG"/>
        </w:rPr>
        <w:t>дължи</w:t>
      </w:r>
      <w:r w:rsidR="00465E65" w:rsidRPr="009A5DF8">
        <w:rPr>
          <w:rFonts w:ascii="Verdana" w:eastAsia="Times New Roman" w:hAnsi="Verdana" w:cs="Times New Roman"/>
          <w:sz w:val="26"/>
          <w:szCs w:val="20"/>
          <w:lang w:eastAsia="bg-BG"/>
        </w:rPr>
        <w:t xml:space="preserve"> </w:t>
      </w:r>
      <w:r w:rsidR="00465E65">
        <w:rPr>
          <w:rFonts w:ascii="Verdana" w:eastAsia="Times New Roman" w:hAnsi="Verdana" w:cs="Times New Roman"/>
          <w:sz w:val="20"/>
          <w:szCs w:val="20"/>
          <w:lang w:eastAsia="bg-BG"/>
        </w:rPr>
        <w:t>на</w:t>
      </w:r>
      <w:r w:rsidR="00465E65" w:rsidRPr="009A5DF8">
        <w:rPr>
          <w:rFonts w:ascii="Verdana" w:eastAsia="Times New Roman" w:hAnsi="Verdana" w:cs="Times New Roman"/>
          <w:sz w:val="26"/>
          <w:szCs w:val="20"/>
          <w:lang w:eastAsia="bg-BG"/>
        </w:rPr>
        <w:t xml:space="preserve"> </w:t>
      </w:r>
      <w:r w:rsidR="00465E65">
        <w:rPr>
          <w:rFonts w:ascii="Verdana" w:eastAsia="Times New Roman" w:hAnsi="Verdana" w:cs="Times New Roman"/>
          <w:sz w:val="20"/>
          <w:szCs w:val="20"/>
          <w:lang w:eastAsia="bg-BG"/>
        </w:rPr>
        <w:t>по-резервираните</w:t>
      </w:r>
      <w:r w:rsidRPr="009A5DF8">
        <w:rPr>
          <w:rFonts w:ascii="Verdana" w:eastAsia="Times New Roman" w:hAnsi="Verdana" w:cs="Times New Roman"/>
          <w:sz w:val="26"/>
          <w:szCs w:val="20"/>
          <w:lang w:eastAsia="bg-BG"/>
        </w:rPr>
        <w:t xml:space="preserve"> </w:t>
      </w: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>очаквания</w:t>
      </w:r>
      <w:r w:rsidRPr="009A5DF8">
        <w:rPr>
          <w:rFonts w:ascii="Verdana" w:eastAsia="Times New Roman" w:hAnsi="Verdana" w:cs="Times New Roman"/>
          <w:sz w:val="26"/>
          <w:szCs w:val="20"/>
          <w:lang w:eastAsia="bg-BG"/>
        </w:rPr>
        <w:t xml:space="preserve"> </w:t>
      </w: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>на</w:t>
      </w:r>
      <w:r w:rsidRPr="009A5DF8">
        <w:rPr>
          <w:rFonts w:ascii="Verdana" w:eastAsia="Times New Roman" w:hAnsi="Verdana" w:cs="Times New Roman"/>
          <w:sz w:val="26"/>
          <w:szCs w:val="20"/>
          <w:lang w:eastAsia="bg-BG"/>
        </w:rPr>
        <w:t xml:space="preserve"> </w:t>
      </w: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>търговците</w:t>
      </w:r>
      <w:r w:rsidRPr="009A5DF8">
        <w:rPr>
          <w:rFonts w:ascii="Verdana" w:eastAsia="Times New Roman" w:hAnsi="Verdana" w:cs="Times New Roman"/>
          <w:sz w:val="26"/>
          <w:szCs w:val="20"/>
          <w:lang w:eastAsia="bg-BG"/>
        </w:rPr>
        <w:t xml:space="preserve"> </w:t>
      </w: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>на</w:t>
      </w:r>
      <w:r w:rsidRPr="009A5DF8">
        <w:rPr>
          <w:rFonts w:ascii="Verdana" w:eastAsia="Times New Roman" w:hAnsi="Verdana" w:cs="Times New Roman"/>
          <w:sz w:val="26"/>
          <w:szCs w:val="20"/>
          <w:lang w:eastAsia="bg-BG"/>
        </w:rPr>
        <w:t xml:space="preserve"> </w:t>
      </w: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>дребно</w:t>
      </w:r>
      <w:r w:rsidRPr="009A5DF8">
        <w:rPr>
          <w:rFonts w:ascii="Verdana" w:eastAsia="Times New Roman" w:hAnsi="Verdana" w:cs="Times New Roman"/>
          <w:sz w:val="26"/>
          <w:szCs w:val="20"/>
          <w:lang w:eastAsia="bg-BG"/>
        </w:rPr>
        <w:t xml:space="preserve"> </w:t>
      </w: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>за</w:t>
      </w:r>
      <w:r w:rsidRPr="009A5DF8">
        <w:rPr>
          <w:rFonts w:ascii="Verdana" w:eastAsia="Times New Roman" w:hAnsi="Verdana" w:cs="Times New Roman"/>
          <w:sz w:val="26"/>
          <w:szCs w:val="20"/>
          <w:lang w:eastAsia="bg-BG"/>
        </w:rPr>
        <w:t xml:space="preserve"> </w:t>
      </w:r>
      <w:r w:rsidRPr="00C33A7B">
        <w:rPr>
          <w:rFonts w:ascii="Verdana" w:eastAsia="Times New Roman" w:hAnsi="Verdana" w:cs="Times New Roman"/>
          <w:sz w:val="20"/>
          <w:szCs w:val="20"/>
          <w:lang w:eastAsia="bg-BG"/>
        </w:rPr>
        <w:t>бизнес</w:t>
      </w:r>
      <w:r w:rsidR="0073678D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</w:p>
    <w:p w14:paraId="7B2A162C" w14:textId="77777777" w:rsidR="0073678D" w:rsidRDefault="0073678D" w:rsidP="00905056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18A19598" w14:textId="77777777" w:rsidR="00FD4B3C" w:rsidRPr="00A5538A" w:rsidRDefault="00465E65" w:rsidP="0073678D">
      <w:p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състоянието на предприятията през следващите шест месеца. Същевременно обаче прогнозите им за обема на продажбите</w:t>
      </w:r>
      <w:r w:rsidR="00FD4B3C" w:rsidRPr="00FD4B3C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и поръчките към доставчиците през следващите три месеца</w:t>
      </w:r>
      <w:r w:rsidR="00C76CCA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C76CCA" w:rsidRPr="00FD4B3C">
        <w:rPr>
          <w:rFonts w:ascii="Verdana" w:eastAsia="Times New Roman" w:hAnsi="Verdana" w:cs="Times New Roman"/>
          <w:sz w:val="20"/>
          <w:szCs w:val="20"/>
          <w:lang w:eastAsia="bg-BG"/>
        </w:rPr>
        <w:t>(виж фиг. 11 от приложението)</w:t>
      </w:r>
      <w:r w:rsidR="00C76CCA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се подобряват.</w:t>
      </w:r>
    </w:p>
    <w:p w14:paraId="09F49927" w14:textId="77777777" w:rsidR="00FD4B3C" w:rsidRPr="00FD4B3C" w:rsidRDefault="001C47D2" w:rsidP="00FD4B3C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Н</w:t>
      </w:r>
      <w:r w:rsidR="00FD4B3C" w:rsidRPr="00FD4B3C">
        <w:rPr>
          <w:rFonts w:ascii="Verdana" w:eastAsia="Times New Roman" w:hAnsi="Verdana" w:cs="Times New Roman"/>
          <w:sz w:val="20"/>
          <w:szCs w:val="20"/>
          <w:lang w:eastAsia="bg-BG"/>
        </w:rPr>
        <w:t>есигурната икономическа среда</w:t>
      </w:r>
      <w:r w:rsidR="004F578D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FD4B3C" w:rsidRPr="00FD4B3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конкуренцията в бранша и недостатъчното търсене </w:t>
      </w:r>
      <w:r w:rsidR="004F578D">
        <w:rPr>
          <w:rFonts w:ascii="Verdana" w:eastAsia="Times New Roman" w:hAnsi="Verdana" w:cs="Times New Roman"/>
          <w:sz w:val="20"/>
          <w:szCs w:val="20"/>
          <w:lang w:eastAsia="bg-BG"/>
        </w:rPr>
        <w:t>остават основните пречки за дейността</w:t>
      </w:r>
      <w:r w:rsidR="00D224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</w:t>
      </w:r>
      <w:r w:rsidR="004F578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предприятията </w:t>
      </w:r>
      <w:r w:rsidR="00FD4B3C" w:rsidRPr="00FD4B3C">
        <w:rPr>
          <w:rFonts w:ascii="Verdana" w:eastAsia="Times New Roman" w:hAnsi="Verdana" w:cs="Times New Roman"/>
          <w:sz w:val="20"/>
          <w:szCs w:val="20"/>
          <w:lang w:eastAsia="bg-BG"/>
        </w:rPr>
        <w:t>(виж фиг. 12 от приложението).</w:t>
      </w:r>
    </w:p>
    <w:p w14:paraId="07A411BD" w14:textId="77777777" w:rsidR="00FD4B3C" w:rsidRPr="00FD4B3C" w:rsidRDefault="007C6A58" w:rsidP="00FD4B3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Относно</w:t>
      </w:r>
      <w:r w:rsidRPr="007C6A5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продажните цени търговците на дребно продължават да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очакват те да се повишат </w:t>
      </w:r>
      <w:r w:rsidRPr="007C6A5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през следващите три месеца </w:t>
      </w:r>
      <w:r w:rsidR="00FD4B3C" w:rsidRPr="00FD4B3C">
        <w:rPr>
          <w:rFonts w:ascii="Verdana" w:eastAsia="Times New Roman" w:hAnsi="Verdana" w:cs="Times New Roman"/>
          <w:sz w:val="20"/>
          <w:szCs w:val="20"/>
          <w:lang w:eastAsia="bg-BG"/>
        </w:rPr>
        <w:t>(виж фиг. 13 от приложението).</w:t>
      </w:r>
      <w:r w:rsidRPr="007C6A5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</w:t>
      </w:r>
    </w:p>
    <w:p w14:paraId="3C49255A" w14:textId="1358AF07" w:rsidR="00FD4B3C" w:rsidRPr="00FD4B3C" w:rsidRDefault="00FD4B3C" w:rsidP="00FD4B3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4B3C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Услуги</w:t>
      </w:r>
      <w:r w:rsidRPr="00FD4B3C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1"/>
      </w:r>
      <w:r w:rsidRPr="00FD4B3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  <w:r w:rsidRPr="00FD4B3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През </w:t>
      </w:r>
      <w:r w:rsidR="00904BCC">
        <w:rPr>
          <w:rFonts w:ascii="Verdana" w:eastAsia="Μοντέρνα" w:hAnsi="Verdana" w:cs="Times New Roman"/>
          <w:sz w:val="20"/>
          <w:szCs w:val="20"/>
          <w:lang w:eastAsia="bg-BG"/>
        </w:rPr>
        <w:t>януари</w:t>
      </w:r>
      <w:r w:rsidRPr="00FD4B3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съставният показател „бизнес климат в сектора на услугите“ се </w:t>
      </w:r>
      <w:r w:rsidR="00C92946">
        <w:rPr>
          <w:rFonts w:ascii="Verdana" w:eastAsia="Times New Roman" w:hAnsi="Verdana" w:cs="Times New Roman"/>
          <w:sz w:val="20"/>
          <w:szCs w:val="20"/>
          <w:lang w:eastAsia="bg-BG"/>
        </w:rPr>
        <w:t>понижава с 1.</w:t>
      </w:r>
      <w:r w:rsidR="0071396E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="00C9294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пункт (от 11.9% на 10</w:t>
      </w:r>
      <w:r w:rsidRPr="00FD4B3C">
        <w:rPr>
          <w:rFonts w:ascii="Verdana" w:eastAsia="Times New Roman" w:hAnsi="Verdana" w:cs="Times New Roman"/>
          <w:sz w:val="20"/>
          <w:szCs w:val="20"/>
          <w:lang w:eastAsia="bg-BG"/>
        </w:rPr>
        <w:t>.9%)</w:t>
      </w:r>
      <w:r w:rsidR="00C9294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(виж фиг. 14 от приложението)</w:t>
      </w:r>
      <w:r w:rsidR="008D408D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C9294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резултат на </w:t>
      </w:r>
      <w:r w:rsidR="00E1116B">
        <w:rPr>
          <w:rFonts w:ascii="Verdana" w:eastAsia="Times New Roman" w:hAnsi="Verdana" w:cs="Times New Roman"/>
          <w:sz w:val="20"/>
          <w:szCs w:val="20"/>
          <w:lang w:eastAsia="bg-BG"/>
        </w:rPr>
        <w:t>по-</w:t>
      </w:r>
      <w:r w:rsidR="00C92946">
        <w:rPr>
          <w:rFonts w:ascii="Verdana" w:eastAsia="Times New Roman" w:hAnsi="Verdana" w:cs="Times New Roman"/>
          <w:sz w:val="20"/>
          <w:szCs w:val="20"/>
          <w:lang w:eastAsia="bg-BG"/>
        </w:rPr>
        <w:t>не</w:t>
      </w:r>
      <w:r w:rsidRPr="00FD4B3C">
        <w:rPr>
          <w:rFonts w:ascii="Verdana" w:eastAsia="Times New Roman" w:hAnsi="Verdana" w:cs="Times New Roman"/>
          <w:sz w:val="20"/>
          <w:szCs w:val="20"/>
          <w:lang w:eastAsia="bg-BG"/>
        </w:rPr>
        <w:t>благоприятните очаквания на мениджърите за бизнес състоянието на предприятията</w:t>
      </w:r>
      <w:r w:rsidR="00C9294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през следващите шест месеца</w:t>
      </w:r>
      <w:r w:rsidRPr="00FD4B3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</w:t>
      </w:r>
      <w:r w:rsidR="008A72D2" w:rsidRPr="008A72D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Резервирани са и прогнозите им относно търсенето на услуги през следващите три месеца </w:t>
      </w:r>
      <w:r w:rsidRPr="00FD4B3C">
        <w:rPr>
          <w:rFonts w:ascii="Verdana" w:eastAsia="Times New Roman" w:hAnsi="Verdana" w:cs="Times New Roman"/>
          <w:sz w:val="20"/>
          <w:szCs w:val="20"/>
          <w:lang w:eastAsia="bg-BG"/>
        </w:rPr>
        <w:t>(виж фиг. 15 от приложението).</w:t>
      </w:r>
    </w:p>
    <w:p w14:paraId="5D2AAF2E" w14:textId="77777777" w:rsidR="00FD4B3C" w:rsidRPr="00FD4B3C" w:rsidRDefault="005B29EF" w:rsidP="005B29E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B29E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Основният фактор, ограничаващ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развитието на бизнеса</w:t>
      </w:r>
      <w:r w:rsidR="004C179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="00281CE4">
        <w:rPr>
          <w:rFonts w:ascii="Verdana" w:eastAsia="Times New Roman" w:hAnsi="Verdana" w:cs="Times New Roman"/>
          <w:sz w:val="20"/>
          <w:szCs w:val="20"/>
          <w:lang w:eastAsia="bg-BG"/>
        </w:rPr>
        <w:t>продължава да бъде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несигурната </w:t>
      </w:r>
      <w:r w:rsidRPr="005B29EF">
        <w:rPr>
          <w:rFonts w:ascii="Verdana" w:eastAsia="Times New Roman" w:hAnsi="Verdana" w:cs="Times New Roman"/>
          <w:sz w:val="20"/>
          <w:szCs w:val="20"/>
          <w:lang w:eastAsia="bg-BG"/>
        </w:rPr>
        <w:t>ик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ономическа среда, посочена от </w:t>
      </w:r>
      <w:r w:rsidR="00937F0D">
        <w:rPr>
          <w:rFonts w:ascii="Verdana" w:eastAsia="Times New Roman" w:hAnsi="Verdana" w:cs="Times New Roman"/>
          <w:sz w:val="20"/>
          <w:szCs w:val="20"/>
          <w:lang w:eastAsia="bg-BG"/>
        </w:rPr>
        <w:t>53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937F0D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Pr="005B29E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от предприятията. На второ и трето място са конкуренцията в бранша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 </w:t>
      </w:r>
      <w:r w:rsidRPr="005B29EF">
        <w:rPr>
          <w:rFonts w:ascii="Verdana" w:eastAsia="Times New Roman" w:hAnsi="Verdana" w:cs="Times New Roman"/>
          <w:sz w:val="20"/>
          <w:szCs w:val="20"/>
          <w:lang w:eastAsia="bg-BG"/>
        </w:rPr>
        <w:t>недостигът на работна сила (виж фиг. 16 от приложението).</w:t>
      </w:r>
    </w:p>
    <w:p w14:paraId="498F6E79" w14:textId="77777777" w:rsidR="00A5538A" w:rsidRDefault="007E04E4" w:rsidP="00FD4B3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7E04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сравнение с </w:t>
      </w:r>
      <w:r w:rsidR="00C5772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декември 2024 г. </w:t>
      </w:r>
      <w:r w:rsidRPr="007E04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нараства делът на </w:t>
      </w:r>
      <w:r w:rsidR="00C57721" w:rsidRPr="00C57721">
        <w:rPr>
          <w:rFonts w:ascii="Verdana" w:eastAsia="Times New Roman" w:hAnsi="Verdana" w:cs="Times New Roman"/>
          <w:sz w:val="20"/>
          <w:szCs w:val="20"/>
          <w:lang w:eastAsia="bg-BG"/>
        </w:rPr>
        <w:t>мениджърите</w:t>
      </w:r>
      <w:r w:rsidRPr="007E04E4">
        <w:rPr>
          <w:rFonts w:ascii="Verdana" w:eastAsia="Times New Roman" w:hAnsi="Verdana" w:cs="Times New Roman"/>
          <w:sz w:val="20"/>
          <w:szCs w:val="20"/>
          <w:lang w:eastAsia="bg-BG"/>
        </w:rPr>
        <w:t>, които прогнозират продажните цени</w:t>
      </w:r>
      <w:r w:rsidR="008A713C" w:rsidRPr="008A713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сектора на услугите</w:t>
      </w:r>
      <w:r w:rsidRPr="007E04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да се повишат през следващите три месеца </w:t>
      </w:r>
      <w:r w:rsidR="00A5538A" w:rsidRPr="00A5538A">
        <w:rPr>
          <w:rFonts w:ascii="Verdana" w:eastAsia="Times New Roman" w:hAnsi="Verdana" w:cs="Times New Roman"/>
          <w:sz w:val="20"/>
          <w:szCs w:val="20"/>
          <w:lang w:eastAsia="bg-BG"/>
        </w:rPr>
        <w:t>(виж фиг. 17 от приложението).</w:t>
      </w:r>
    </w:p>
    <w:p w14:paraId="1E8DEDFA" w14:textId="77777777" w:rsidR="00FD4B3C" w:rsidRPr="00FD4B3C" w:rsidRDefault="00FD4B3C" w:rsidP="00FD4B3C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FD4B3C">
        <w:rPr>
          <w:rFonts w:ascii="Verdana" w:eastAsia="Μοντέρνα" w:hAnsi="Verdana" w:cs="Times New Roman"/>
          <w:sz w:val="20"/>
          <w:szCs w:val="20"/>
          <w:lang w:eastAsia="bg-BG"/>
        </w:rPr>
        <w:br w:type="page"/>
      </w:r>
    </w:p>
    <w:p w14:paraId="45EF5760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9F7E9A0" w14:textId="77777777" w:rsidR="00817546" w:rsidRPr="004D682B" w:rsidRDefault="00817546" w:rsidP="00446013">
      <w:pPr>
        <w:spacing w:after="160" w:line="360" w:lineRule="auto"/>
        <w:jc w:val="center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Методологични бележки</w:t>
      </w:r>
    </w:p>
    <w:p w14:paraId="06CA5A3F" w14:textId="77777777" w:rsidR="00817546" w:rsidRPr="004D682B" w:rsidRDefault="00817546" w:rsidP="0081754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Бизнес наблюденията в промишлеността, строителството, търговията на дребно 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сектора на услугите събират информация за мненията на предприемачите по отношение на състоянието и развитието на техния бизнес.</w:t>
      </w:r>
    </w:p>
    <w:p w14:paraId="1BF4E26E" w14:textId="77777777" w:rsidR="00817546" w:rsidRPr="004D682B" w:rsidRDefault="00817546" w:rsidP="0081754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От май 2002 г. всички бизнес наблюдения се финансират съвместно от НСИ и Европейската комисия (</w:t>
      </w:r>
      <w:r w:rsidRPr="004D682B">
        <w:rPr>
          <w:rFonts w:ascii="Verdana" w:eastAsia="Μοντέρνα" w:hAnsi="Verdana" w:cs="Times New Roman"/>
          <w:noProof/>
          <w:sz w:val="20"/>
          <w:szCs w:val="20"/>
          <w:lang w:eastAsia="bg-BG"/>
        </w:rPr>
        <w:drawing>
          <wp:inline distT="0" distB="0" distL="0" distR="0" wp14:anchorId="33BDB189" wp14:editId="0F50B3A2">
            <wp:extent cx="314325" cy="1524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) съгласно подписани споразумения между двете институции. НСИ се ангажира да провежда наблюденията съгласно Хармонизираната програма на Европейския съюз. Всяко съобщение или публикация на НСИ е с автор НСИ и Комисията не носи отговорност за ползата, която може да бъде извлечена от информацията, съдържаща се в тях.</w:t>
      </w:r>
    </w:p>
    <w:p w14:paraId="1C9F4AA3" w14:textId="780177F0" w:rsidR="00817546" w:rsidRPr="004D682B" w:rsidRDefault="00817546" w:rsidP="0081754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От юли 2010 г. НСИ публикува данните от бизнес анкетите съобразно новата Класификация на икономическите дейности (КИД - 2008) (NACE</w:t>
      </w:r>
      <w:r w:rsidR="008D408D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Rev. 2). Всички динамични редове са преизчислени съобразно Класификацията и са съпоставими във времето.</w:t>
      </w:r>
    </w:p>
    <w:p w14:paraId="25FF1D4B" w14:textId="77777777" w:rsidR="00817546" w:rsidRPr="004D682B" w:rsidRDefault="00817546" w:rsidP="0081754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Отговорите на въпросите от анкетите са представени в тристепенна категорийна скала от типа: „увеличение“, „без промяна“, „намаление“ или „над нормално“, „нормално“, „под нормално“. Балансите на оценките се изчисляват като разлика на относителните дялове по екстремните варианти на отговор. Показателят „бизнес климат“ е средна геометрична на балансите на оценките за настоящата и за очакваната бизнес ситуация в предприятията през следващите шест месеца.</w:t>
      </w:r>
    </w:p>
    <w:p w14:paraId="47138410" w14:textId="77777777" w:rsidR="00817546" w:rsidRPr="004D682B" w:rsidRDefault="00817546" w:rsidP="0081754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Общият показател на бизнес климата е средна претеглена на четири отраслови показателя на бизнес климата - в промишлеността, строителството, търговията на дребно 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сектора на услугите, като последният показател е включен в общия динамичен ред от май 2002 година.</w:t>
      </w:r>
    </w:p>
    <w:p w14:paraId="52BE2E08" w14:textId="77777777" w:rsidR="00817546" w:rsidRPr="004D682B" w:rsidRDefault="00817546" w:rsidP="00817546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br w:type="page"/>
      </w:r>
    </w:p>
    <w:p w14:paraId="70D59A2C" w14:textId="77777777" w:rsidR="008D408D" w:rsidRDefault="008D408D" w:rsidP="006804D3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4F8C90A" w14:textId="73AA8C4F" w:rsidR="006804D3" w:rsidRPr="004D682B" w:rsidRDefault="006804D3" w:rsidP="006804D3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Приложение</w:t>
      </w:r>
    </w:p>
    <w:p w14:paraId="37456032" w14:textId="77777777" w:rsidR="006804D3" w:rsidRPr="004D682B" w:rsidRDefault="006804D3" w:rsidP="006804D3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1. Бизнес климат - общо</w:t>
      </w:r>
    </w:p>
    <w:p w14:paraId="7B8836A7" w14:textId="77777777" w:rsidR="006804D3" w:rsidRPr="004D682B" w:rsidRDefault="00A63D23" w:rsidP="006804D3">
      <w:pPr>
        <w:tabs>
          <w:tab w:val="left" w:pos="4485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2607FF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268pt" o:preferrelative="f">
            <v:imagedata r:id="rId8" o:title=""/>
            <o:lock v:ext="edit" aspectratio="f"/>
          </v:shape>
        </w:pict>
      </w:r>
    </w:p>
    <w:p w14:paraId="33A5925D" w14:textId="77777777" w:rsidR="006804D3" w:rsidRDefault="006804D3" w:rsidP="006804D3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2. Бизнес климат в промишлеността</w:t>
      </w:r>
    </w:p>
    <w:p w14:paraId="71ECD0A0" w14:textId="77777777" w:rsidR="006804D3" w:rsidRPr="004D682B" w:rsidRDefault="00A63D23" w:rsidP="006804D3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1BE88809">
          <v:shape id="_x0000_i1026" type="#_x0000_t75" style="width:423pt;height:268pt" o:preferrelative="f">
            <v:imagedata r:id="rId9" o:title=""/>
            <o:lock v:ext="edit" aspectratio="f"/>
          </v:shape>
        </w:pict>
      </w:r>
    </w:p>
    <w:p w14:paraId="250C77F9" w14:textId="77777777" w:rsidR="006804D3" w:rsidRPr="004D682B" w:rsidRDefault="006804D3" w:rsidP="006804D3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6A634A05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7E1B955A" w14:textId="77777777" w:rsidR="00836A1C" w:rsidRPr="00836A1C" w:rsidRDefault="00F80B01" w:rsidP="00836A1C">
      <w:pPr>
        <w:spacing w:before="160"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3. </w:t>
      </w:r>
      <w:r w:rsidR="00836A1C" w:rsidRPr="00836A1C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Очаквана производствена активност в промишлеността </w:t>
      </w:r>
    </w:p>
    <w:p w14:paraId="033DA159" w14:textId="77777777" w:rsidR="00836A1C" w:rsidRPr="00836A1C" w:rsidRDefault="00836A1C" w:rsidP="00836A1C">
      <w:pPr>
        <w:spacing w:before="160"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36A1C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6E638C5A" w14:textId="77777777" w:rsidR="00F80B01" w:rsidRPr="00CE243C" w:rsidRDefault="00A63D23" w:rsidP="00F80B01">
      <w:pPr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>
        <w:rPr>
          <w:rFonts w:ascii="Verdana" w:eastAsia="Μοντέρνα" w:hAnsi="Verdana"/>
          <w:b/>
          <w:sz w:val="20"/>
          <w:szCs w:val="20"/>
        </w:rPr>
        <w:pict w14:anchorId="42B7823C">
          <v:shape id="_x0000_i1027" type="#_x0000_t75" style="width:423pt;height:268pt" o:preferrelative="f">
            <v:imagedata r:id="rId10" o:title=""/>
            <o:lock v:ext="edit" aspectratio="f"/>
          </v:shape>
        </w:pict>
      </w:r>
    </w:p>
    <w:p w14:paraId="7C0C3B4D" w14:textId="77777777" w:rsidR="00F80B01" w:rsidRPr="004D682B" w:rsidRDefault="00F80B01" w:rsidP="00F80B01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C4BEB63" w14:textId="77777777" w:rsidR="00F80B01" w:rsidRPr="004D682B" w:rsidRDefault="00F80B01" w:rsidP="00F80B01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4. Фактори, затрудняващи дейността в промишлеността</w:t>
      </w:r>
    </w:p>
    <w:p w14:paraId="07921CE5" w14:textId="77777777" w:rsidR="00F80B01" w:rsidRDefault="00F80B01" w:rsidP="00F80B01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о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тносителен дял от предприятията)</w:t>
      </w:r>
    </w:p>
    <w:p w14:paraId="0B6B2E46" w14:textId="77777777" w:rsidR="00F80B01" w:rsidRPr="004D682B" w:rsidRDefault="00A63D23" w:rsidP="00836A1C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150BFDC8">
          <v:shape id="_x0000_i1028" type="#_x0000_t75" style="width:423pt;height:268pt" o:preferrelative="f">
            <v:imagedata r:id="rId11" o:title=""/>
            <o:lock v:ext="edit" aspectratio="f"/>
          </v:shape>
        </w:pict>
      </w:r>
      <w:r w:rsidR="00836A1C"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29DAE5EF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DB3C5A2" w14:textId="77777777" w:rsidR="00446013" w:rsidRDefault="00F80B01" w:rsidP="00446013">
      <w:pPr>
        <w:spacing w:before="160" w:after="160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5. Очаквания за продажните цени в промишлеността</w:t>
      </w:r>
    </w:p>
    <w:p w14:paraId="04B1C075" w14:textId="77777777" w:rsidR="00F80B01" w:rsidRPr="00781355" w:rsidRDefault="00F80B01" w:rsidP="00446013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3230EB7F" w14:textId="77777777" w:rsidR="00F80B01" w:rsidRPr="004D682B" w:rsidRDefault="00A63D23" w:rsidP="00F80B01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0813AE29">
          <v:shape id="_x0000_i1029" type="#_x0000_t75" style="width:423pt;height:268pt" o:preferrelative="f">
            <v:imagedata r:id="rId12" o:title=""/>
            <o:lock v:ext="edit" aspectratio="f"/>
          </v:shape>
        </w:pict>
      </w:r>
    </w:p>
    <w:p w14:paraId="19C73A4F" w14:textId="77777777" w:rsidR="00F80B01" w:rsidRPr="004D682B" w:rsidRDefault="00F80B01" w:rsidP="00F80B01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6. Бизнес климат в строителството</w:t>
      </w:r>
    </w:p>
    <w:p w14:paraId="0B14B401" w14:textId="77777777" w:rsidR="00F80B01" w:rsidRPr="004D682B" w:rsidRDefault="00A63D23" w:rsidP="00F80B01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760D1FD3">
          <v:shape id="_x0000_i1030" type="#_x0000_t75" style="width:423pt;height:268pt" o:preferrelative="f">
            <v:imagedata r:id="rId13" o:title=""/>
            <o:lock v:ext="edit" aspectratio="f"/>
          </v:shape>
        </w:pict>
      </w:r>
    </w:p>
    <w:p w14:paraId="344A52E5" w14:textId="77777777" w:rsidR="00F80B01" w:rsidRPr="004D682B" w:rsidRDefault="00F80B01" w:rsidP="00F80B01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225AEE70" w14:textId="77777777" w:rsidR="008E4E1F" w:rsidRDefault="008E4E1F" w:rsidP="00781355">
      <w:pPr>
        <w:spacing w:before="160"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57A10F6" w14:textId="77777777" w:rsidR="00F80B01" w:rsidRPr="004D682B" w:rsidRDefault="00F80B01" w:rsidP="00781355">
      <w:pPr>
        <w:spacing w:before="160"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7. </w:t>
      </w:r>
      <w:r w:rsidRPr="00E72DB1">
        <w:rPr>
          <w:rFonts w:ascii="Verdana" w:eastAsia="Μοντέρνα" w:hAnsi="Verdana" w:cs="Times New Roman"/>
          <w:b/>
          <w:sz w:val="20"/>
          <w:szCs w:val="20"/>
          <w:lang w:eastAsia="bg-BG"/>
        </w:rPr>
        <w:t>Очаквана строителна активност</w:t>
      </w:r>
      <w:r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</w:p>
    <w:p w14:paraId="06E971C8" w14:textId="77777777" w:rsidR="000716A1" w:rsidRDefault="00781355" w:rsidP="00F80B01">
      <w:pPr>
        <w:spacing w:line="360" w:lineRule="auto"/>
        <w:jc w:val="center"/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</w:pPr>
      <w:r w:rsidRPr="00E72DB1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  <w:r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t xml:space="preserve"> </w:t>
      </w:r>
    </w:p>
    <w:p w14:paraId="44BEB2EA" w14:textId="77777777" w:rsidR="00F80B01" w:rsidRPr="004D682B" w:rsidRDefault="00A63D23" w:rsidP="00F80B01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708AE60C">
          <v:shape id="_x0000_i1031" type="#_x0000_t75" style="width:423pt;height:268pt" o:preferrelative="f">
            <v:imagedata r:id="rId14" o:title=""/>
            <o:lock v:ext="edit" aspectratio="f"/>
          </v:shape>
        </w:pict>
      </w:r>
    </w:p>
    <w:p w14:paraId="62E289C1" w14:textId="77777777" w:rsidR="00F80B01" w:rsidRPr="004D682B" w:rsidRDefault="00F80B01" w:rsidP="00F80B01">
      <w:pPr>
        <w:spacing w:before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8. Фактори, затрудняващи дейността в</w:t>
      </w:r>
      <w:r w:rsidRPr="004D682B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строителството</w:t>
      </w:r>
    </w:p>
    <w:p w14:paraId="27CBADA5" w14:textId="77777777" w:rsidR="00F80B01" w:rsidRDefault="00F80B01" w:rsidP="00F80B01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о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тносителен дял от предприятията)</w:t>
      </w:r>
    </w:p>
    <w:p w14:paraId="4BD1686F" w14:textId="77777777" w:rsidR="00F80B01" w:rsidRPr="004D682B" w:rsidRDefault="00A63D23" w:rsidP="00F80B01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1BA85911">
          <v:shape id="_x0000_i1032" type="#_x0000_t75" style="width:423pt;height:268pt" o:preferrelative="f">
            <v:imagedata r:id="rId15" o:title=""/>
            <o:lock v:ext="edit" aspectratio="f"/>
          </v:shape>
        </w:pict>
      </w:r>
    </w:p>
    <w:p w14:paraId="3BA04DD4" w14:textId="77777777" w:rsidR="00F80B01" w:rsidRPr="004D682B" w:rsidRDefault="00F80B01" w:rsidP="00F80B01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0FD6A040" w14:textId="77777777" w:rsidR="008E4E1F" w:rsidRDefault="008E4E1F" w:rsidP="00781355">
      <w:pPr>
        <w:spacing w:before="160"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37CE6FBF" w14:textId="77777777" w:rsidR="00781355" w:rsidRDefault="00F80B01" w:rsidP="00781355">
      <w:pPr>
        <w:spacing w:before="160" w:after="160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9. Очаквания за продажните цени в строителството</w:t>
      </w:r>
      <w:r w:rsidR="00781355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</w:p>
    <w:p w14:paraId="05A1CA95" w14:textId="77777777" w:rsidR="00F80B01" w:rsidRPr="004D682B" w:rsidRDefault="00F80B01" w:rsidP="00F80B01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2AE56197" w14:textId="77777777" w:rsidR="00F80B01" w:rsidRPr="004D682B" w:rsidRDefault="00A63D23" w:rsidP="00F80B01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246D9AA6">
          <v:shape id="_x0000_i1033" type="#_x0000_t75" style="width:423pt;height:268pt" o:preferrelative="f">
            <v:imagedata r:id="rId16" o:title=""/>
            <o:lock v:ext="edit" aspectratio="f"/>
          </v:shape>
        </w:pict>
      </w:r>
    </w:p>
    <w:p w14:paraId="3CDD9ED2" w14:textId="77777777" w:rsidR="00F80B01" w:rsidRDefault="00F80B01" w:rsidP="00F80B01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10. Бизнес климат в търговията на дребно</w:t>
      </w:r>
    </w:p>
    <w:p w14:paraId="1D22A446" w14:textId="77777777" w:rsidR="00F80B01" w:rsidRPr="00D541DD" w:rsidRDefault="00A63D23" w:rsidP="00F80B01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pict w14:anchorId="1BD291FF">
          <v:shape id="_x0000_i1034" type="#_x0000_t75" style="width:423.5pt;height:269pt" o:preferrelative="f">
            <v:imagedata r:id="rId17" o:title=""/>
            <o:lock v:ext="edit" aspectratio="f"/>
          </v:shape>
        </w:pict>
      </w:r>
    </w:p>
    <w:p w14:paraId="5504DDEE" w14:textId="77777777" w:rsidR="00F80B01" w:rsidRPr="004D682B" w:rsidRDefault="00F80B01" w:rsidP="00F80B01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36C2DEC2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6CE89682" w14:textId="77777777" w:rsidR="00D541DD" w:rsidRPr="00D541DD" w:rsidRDefault="00F80B01" w:rsidP="00D541DD">
      <w:pPr>
        <w:spacing w:before="160"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11. </w:t>
      </w:r>
      <w:r w:rsidR="00D541DD" w:rsidRPr="00D541DD">
        <w:rPr>
          <w:rFonts w:ascii="Verdana" w:eastAsia="Μοντέρνα" w:hAnsi="Verdana" w:cs="Times New Roman"/>
          <w:b/>
          <w:sz w:val="20"/>
          <w:szCs w:val="20"/>
          <w:lang w:eastAsia="bg-BG"/>
        </w:rPr>
        <w:t>Очаквания за поръчките към доставчиците в търговията на дребно през следващите три месеца</w:t>
      </w:r>
    </w:p>
    <w:p w14:paraId="31E2F7DB" w14:textId="77777777" w:rsidR="00F80B01" w:rsidRPr="00AA0EE5" w:rsidRDefault="00A63D23" w:rsidP="00D541DD">
      <w:pPr>
        <w:autoSpaceDE w:val="0"/>
        <w:autoSpaceDN w:val="0"/>
        <w:adjustRightInd w:val="0"/>
        <w:spacing w:before="160" w:after="160"/>
        <w:jc w:val="center"/>
        <w:rPr>
          <w:rFonts w:ascii="Verdana" w:eastAsia="Μοντέρνα" w:hAnsi="Verdana"/>
          <w:b/>
          <w:sz w:val="20"/>
          <w:szCs w:val="20"/>
        </w:rPr>
      </w:pPr>
      <w:r>
        <w:rPr>
          <w:rFonts w:ascii="Verdana" w:eastAsia="Μοντέρνα" w:hAnsi="Verdana"/>
          <w:b/>
          <w:sz w:val="20"/>
          <w:szCs w:val="20"/>
        </w:rPr>
        <w:pict w14:anchorId="7837A63F">
          <v:shape id="_x0000_i1035" type="#_x0000_t75" style="width:423pt;height:268pt" o:preferrelative="f">
            <v:imagedata r:id="rId18" o:title=""/>
            <o:lock v:ext="edit" aspectratio="f"/>
          </v:shape>
        </w:pict>
      </w:r>
    </w:p>
    <w:p w14:paraId="6B4B657F" w14:textId="77777777" w:rsidR="00F80B01" w:rsidRPr="004D682B" w:rsidRDefault="00F80B01" w:rsidP="00F80B01">
      <w:pPr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4681AA47" w14:textId="77777777" w:rsidR="00F80B01" w:rsidRPr="004D682B" w:rsidRDefault="00F80B01" w:rsidP="00F80B01">
      <w:pPr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12. Фактори, затрудняващи дейността в търговията на дребно</w:t>
      </w:r>
    </w:p>
    <w:p w14:paraId="776E4A6B" w14:textId="77777777" w:rsidR="00F80B01" w:rsidRDefault="00F80B01" w:rsidP="00F80B01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 предприятията)</w:t>
      </w:r>
    </w:p>
    <w:p w14:paraId="5D29E8E6" w14:textId="77777777" w:rsidR="00F80B01" w:rsidRPr="004D682B" w:rsidRDefault="00A63D23" w:rsidP="00F80B01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09F1AB16">
          <v:shape id="_x0000_i1036" type="#_x0000_t75" style="width:423pt;height:268pt" o:preferrelative="f">
            <v:imagedata r:id="rId19" o:title=""/>
            <o:lock v:ext="edit" aspectratio="f"/>
          </v:shape>
        </w:pict>
      </w:r>
    </w:p>
    <w:p w14:paraId="2BD8AD7A" w14:textId="77777777" w:rsidR="00F80B01" w:rsidRPr="004D682B" w:rsidRDefault="00F80B01" w:rsidP="00F80B01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3283E6B4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93668E0" w14:textId="77777777" w:rsidR="00781355" w:rsidRDefault="00F80B01" w:rsidP="00781355">
      <w:pPr>
        <w:spacing w:before="160" w:after="160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13. Очаквания за продажните цени в търговията на дребно</w:t>
      </w:r>
      <w:r w:rsidR="00781355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</w:p>
    <w:p w14:paraId="076218EB" w14:textId="77777777" w:rsidR="00F80B01" w:rsidRPr="004D682B" w:rsidRDefault="00F80B01" w:rsidP="00F80B01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5962A40B" w14:textId="77777777" w:rsidR="00F80B01" w:rsidRPr="004D682B" w:rsidRDefault="00A63D23" w:rsidP="00F80B01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173D298F">
          <v:shape id="_x0000_i1037" type="#_x0000_t75" style="width:423pt;height:268pt" o:preferrelative="f">
            <v:imagedata r:id="rId20" o:title=""/>
            <o:lock v:ext="edit" aspectratio="f"/>
          </v:shape>
        </w:pict>
      </w:r>
    </w:p>
    <w:p w14:paraId="383C2E6F" w14:textId="77777777" w:rsidR="00F80B01" w:rsidRDefault="00F80B01" w:rsidP="00F80B01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14. Бизн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ес климат в сектора на услугите</w:t>
      </w:r>
    </w:p>
    <w:p w14:paraId="77CE3C80" w14:textId="77777777" w:rsidR="00F80B01" w:rsidRPr="004D682B" w:rsidRDefault="00A63D23" w:rsidP="00F80B01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20702021">
          <v:shape id="_x0000_i1038" type="#_x0000_t75" style="width:423pt;height:268pt" o:preferrelative="f">
            <v:imagedata r:id="rId21" o:title=""/>
            <o:lock v:ext="edit" aspectratio="f"/>
          </v:shape>
        </w:pict>
      </w:r>
    </w:p>
    <w:p w14:paraId="3DF3F515" w14:textId="77777777" w:rsidR="00F80B01" w:rsidRPr="00CC2553" w:rsidRDefault="00F80B01" w:rsidP="00F80B01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530E06C3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5C264267" w14:textId="77777777" w:rsidR="00781355" w:rsidRDefault="00F80B01" w:rsidP="00781355">
      <w:pPr>
        <w:spacing w:before="160" w:after="160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15. </w:t>
      </w:r>
      <w:r w:rsidRPr="00AA0EE5">
        <w:rPr>
          <w:rFonts w:ascii="Verdana" w:eastAsia="Μοντέρνα" w:hAnsi="Verdana" w:cs="Times New Roman"/>
          <w:b/>
          <w:sz w:val="20"/>
          <w:szCs w:val="20"/>
          <w:lang w:eastAsia="bg-BG"/>
        </w:rPr>
        <w:t>Очаквано търсене в сектора на услугите</w:t>
      </w:r>
      <w:r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</w:p>
    <w:p w14:paraId="42CE41E9" w14:textId="77777777" w:rsidR="00F80B01" w:rsidRPr="00AA0EE5" w:rsidRDefault="00F80B01" w:rsidP="00F80B01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AA0EE5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7DC34EF9" w14:textId="77777777" w:rsidR="00F80B01" w:rsidRPr="001506A2" w:rsidRDefault="00A63D23" w:rsidP="00F80B01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pict w14:anchorId="088D48EA">
          <v:shape id="_x0000_i1039" type="#_x0000_t75" style="width:423pt;height:268pt" o:preferrelative="f">
            <v:imagedata r:id="rId22" o:title=""/>
            <o:lock v:ext="edit" aspectratio="f"/>
          </v:shape>
        </w:pict>
      </w:r>
    </w:p>
    <w:p w14:paraId="48B9A3A9" w14:textId="77777777" w:rsidR="00F80B01" w:rsidRPr="004D682B" w:rsidRDefault="00F80B01" w:rsidP="00F80B01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16. Фактори, затрудняващи дейността в сектора на услугите</w:t>
      </w:r>
    </w:p>
    <w:p w14:paraId="14C87851" w14:textId="77777777" w:rsidR="00F80B01" w:rsidRDefault="00F80B01" w:rsidP="00F80B01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о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тносителен дял от предприятията)</w:t>
      </w:r>
    </w:p>
    <w:p w14:paraId="69BC80CF" w14:textId="77777777" w:rsidR="00F80B01" w:rsidRPr="004D682B" w:rsidRDefault="00A63D23" w:rsidP="00F80B01">
      <w:pPr>
        <w:autoSpaceDE w:val="0"/>
        <w:autoSpaceDN w:val="0"/>
        <w:adjustRightInd w:val="0"/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2F32F1F4">
          <v:shape id="_x0000_i1040" type="#_x0000_t75" style="width:423pt;height:268pt" o:preferrelative="f">
            <v:imagedata r:id="rId23" o:title=""/>
            <o:lock v:ext="edit" aspectratio="f"/>
          </v:shape>
        </w:pict>
      </w:r>
    </w:p>
    <w:p w14:paraId="7FA666AD" w14:textId="77777777" w:rsidR="00F80B01" w:rsidRPr="004D682B" w:rsidRDefault="00F80B01" w:rsidP="00F80B01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2DBE071D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6E23BE92" w14:textId="77777777" w:rsidR="00781355" w:rsidRDefault="00F80B01" w:rsidP="00781355">
      <w:pPr>
        <w:autoSpaceDE w:val="0"/>
        <w:autoSpaceDN w:val="0"/>
        <w:adjustRightInd w:val="0"/>
        <w:spacing w:before="160" w:after="160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17. Очаквания за продажните цени в сектора на услугите</w:t>
      </w:r>
    </w:p>
    <w:p w14:paraId="6C52DB7A" w14:textId="77777777" w:rsidR="00F80B01" w:rsidRPr="004D682B" w:rsidRDefault="00F80B01" w:rsidP="00F80B01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41BABBA6" w14:textId="77777777" w:rsidR="00D83F28" w:rsidRPr="00F76D42" w:rsidRDefault="00A63D23" w:rsidP="00311914">
      <w:pPr>
        <w:spacing w:line="360" w:lineRule="auto"/>
        <w:ind w:firstLine="567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pict w14:anchorId="5078F947">
          <v:shape id="_x0000_i1041" type="#_x0000_t75" style="width:423pt;height:268pt;mso-position-horizontal:absolute" o:preferrelative="f">
            <v:imagedata r:id="rId24" o:title=""/>
            <o:lock v:ext="edit" aspectratio="f"/>
          </v:shape>
        </w:pict>
      </w:r>
    </w:p>
    <w:sectPr w:rsidR="00D83F28" w:rsidRPr="00F76D42" w:rsidSect="006A4C8F">
      <w:headerReference w:type="default" r:id="rId25"/>
      <w:footerReference w:type="default" r:id="rId26"/>
      <w:headerReference w:type="first" r:id="rId27"/>
      <w:footerReference w:type="first" r:id="rId28"/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6CAD8" w14:textId="77777777" w:rsidR="00B92616" w:rsidRDefault="00B92616" w:rsidP="00D83F28">
      <w:r>
        <w:separator/>
      </w:r>
    </w:p>
  </w:endnote>
  <w:endnote w:type="continuationSeparator" w:id="0">
    <w:p w14:paraId="68BCF164" w14:textId="77777777" w:rsidR="00B92616" w:rsidRDefault="00B92616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0C2D2" w14:textId="77777777" w:rsidR="00D83F28" w:rsidRDefault="00D83F2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92A49E" wp14:editId="2EC2292D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6C77A" w14:textId="79666092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63D23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92A49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5CF6C77A" w14:textId="79666092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63D23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9B26CC6" wp14:editId="7D03E86E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9F8B182" wp14:editId="74BE914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76D42"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96CAA" w14:textId="77777777" w:rsidR="00D83F28" w:rsidRDefault="00D83F2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AFEA894" wp14:editId="36960604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83994" w14:textId="7A991EF8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63D23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FEA89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10C83994" w14:textId="7A991EF8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63D23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4718F89" wp14:editId="039C4A92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403B1" w14:textId="77777777" w:rsidR="00B92616" w:rsidRDefault="00B92616" w:rsidP="00D83F28">
      <w:r>
        <w:separator/>
      </w:r>
    </w:p>
  </w:footnote>
  <w:footnote w:type="continuationSeparator" w:id="0">
    <w:p w14:paraId="358E3499" w14:textId="77777777" w:rsidR="00B92616" w:rsidRDefault="00B92616" w:rsidP="00D83F28">
      <w:r>
        <w:continuationSeparator/>
      </w:r>
    </w:p>
  </w:footnote>
  <w:footnote w:id="1">
    <w:p w14:paraId="1DE587AD" w14:textId="77777777" w:rsidR="00FD4B3C" w:rsidRPr="004D682B" w:rsidRDefault="00FD4B3C" w:rsidP="00FD4B3C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4D682B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4D682B">
        <w:rPr>
          <w:rFonts w:ascii="Verdana" w:hAnsi="Verdana"/>
          <w:sz w:val="16"/>
          <w:szCs w:val="16"/>
          <w:lang w:val="bg-BG"/>
        </w:rPr>
        <w:t xml:space="preserve"> Без търговия.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B67AA" w14:textId="77777777" w:rsidR="00751870" w:rsidRPr="00EC63FC" w:rsidRDefault="00751870" w:rsidP="00FD4B3C">
    <w:pPr>
      <w:spacing w:before="160" w:after="160"/>
      <w:jc w:val="center"/>
      <w:outlineLvl w:val="0"/>
      <w:rPr>
        <w:rFonts w:ascii="Verdana" w:eastAsia="Times New Roman" w:hAnsi="Verdana" w:cs="Times New Roman"/>
        <w:b/>
        <w:sz w:val="20"/>
        <w:szCs w:val="20"/>
      </w:rPr>
    </w:pPr>
    <w:r w:rsidRPr="00751870">
      <w:rPr>
        <w:rFonts w:ascii="Verdana" w:eastAsia="Calibri" w:hAnsi="Verdana" w:cs="Times New Roman"/>
        <w:b/>
        <w:sz w:val="20"/>
        <w:szCs w:val="20"/>
      </w:rPr>
      <w:t>СТОПАНСКА КОНЮНКТУРА</w:t>
    </w:r>
    <w:r w:rsidRPr="00751870">
      <w:rPr>
        <w:rFonts w:ascii="Verdana" w:eastAsia="Times New Roman" w:hAnsi="Verdana" w:cs="Times New Roman"/>
        <w:b/>
        <w:sz w:val="20"/>
        <w:szCs w:val="20"/>
      </w:rPr>
      <w:t xml:space="preserve"> </w:t>
    </w:r>
  </w:p>
  <w:p w14:paraId="74A4C650" w14:textId="77777777" w:rsidR="00D83F28" w:rsidRPr="00F76D42" w:rsidRDefault="00D83F28" w:rsidP="00D83F28">
    <w:pPr>
      <w:spacing w:after="240"/>
      <w:jc w:val="center"/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5BA3CF4C" wp14:editId="36547ED6">
              <wp:simplePos x="0" y="0"/>
              <wp:positionH relativeFrom="margin">
                <wp:posOffset>0</wp:posOffset>
              </wp:positionH>
              <wp:positionV relativeFrom="paragraph">
                <wp:posOffset>200025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6D1A0E" id="Graphic 7" o:spid="_x0000_s1026" style="position:absolute;margin-left:0;margin-top:15.75pt;width:477.7pt;height:.1pt;z-index:-2516428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Dx7/Yt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FD4B3C" w:rsidRPr="00FD4B3C">
      <w:rPr>
        <w:rFonts w:ascii="Verdana" w:eastAsia="Times New Roman" w:hAnsi="Verdana" w:cs="Times New Roman"/>
        <w:b/>
        <w:sz w:val="20"/>
        <w:szCs w:val="20"/>
      </w:rPr>
      <w:t xml:space="preserve"> </w:t>
    </w:r>
    <w:r w:rsidR="00FD4B3C" w:rsidRPr="004D5297">
      <w:rPr>
        <w:rFonts w:ascii="Verdana" w:eastAsia="Times New Roman" w:hAnsi="Verdana" w:cs="Times New Roman"/>
        <w:b/>
        <w:sz w:val="20"/>
        <w:szCs w:val="20"/>
      </w:rPr>
      <w:t xml:space="preserve">БИЗНЕС АНКЕТИ НА НСИ, </w:t>
    </w:r>
    <w:r w:rsidR="00FD4B3C">
      <w:rPr>
        <w:rFonts w:ascii="Verdana" w:eastAsia="Times New Roman" w:hAnsi="Verdana" w:cs="Times New Roman"/>
        <w:b/>
        <w:color w:val="000000"/>
        <w:sz w:val="20"/>
        <w:szCs w:val="20"/>
      </w:rPr>
      <w:t>ЯНУАРИ</w:t>
    </w:r>
    <w:r w:rsidR="00FD4B3C" w:rsidRPr="00D433A3">
      <w:rPr>
        <w:rFonts w:ascii="Verdana" w:eastAsia="Times New Roman" w:hAnsi="Verdana" w:cs="Times New Roman"/>
        <w:b/>
        <w:color w:val="000000"/>
        <w:sz w:val="20"/>
        <w:szCs w:val="20"/>
      </w:rPr>
      <w:t xml:space="preserve"> </w:t>
    </w:r>
    <w:r w:rsidR="00FD4B3C">
      <w:rPr>
        <w:rFonts w:ascii="Verdana" w:eastAsia="Times New Roman" w:hAnsi="Verdana" w:cs="Times New Roman"/>
        <w:b/>
        <w:sz w:val="20"/>
        <w:szCs w:val="20"/>
      </w:rPr>
      <w:t>2025</w:t>
    </w:r>
    <w:r w:rsidR="00FD4B3C" w:rsidRPr="004D5297">
      <w:rPr>
        <w:rFonts w:ascii="Verdana" w:eastAsia="Times New Roman" w:hAnsi="Verdana" w:cs="Times New Roman"/>
        <w:b/>
        <w:sz w:val="20"/>
        <w:szCs w:val="20"/>
      </w:rPr>
      <w:t xml:space="preserve"> ГОДИНА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36960" w14:textId="77777777" w:rsidR="00D83F28" w:rsidRPr="00D83F28" w:rsidRDefault="00F76D4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4DD854D1" wp14:editId="7F3AB1DC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9C64042" wp14:editId="159BD6DB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B9D3F7" w14:textId="77777777" w:rsidR="00D83F28" w:rsidRDefault="00D83F28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30576C9" w14:textId="77777777" w:rsidR="00D83F28" w:rsidRPr="00D83F28" w:rsidRDefault="00D83F2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14:paraId="63AAD582" w14:textId="77777777" w:rsidR="00D83F28" w:rsidRPr="00FD731D" w:rsidRDefault="00D83F2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D83F28" w:rsidRDefault="00D83F28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D83F28" w:rsidRPr="00D83F28" w:rsidRDefault="00D83F2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:rsidR="00D83F28" w:rsidRPr="00FD731D" w:rsidRDefault="00D83F2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68E4FDA" wp14:editId="6C9A0BD3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CC48F3E" wp14:editId="4BB82573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72818437" wp14:editId="6DBA3135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03331"/>
    <w:rsid w:val="000716A1"/>
    <w:rsid w:val="0009530B"/>
    <w:rsid w:val="0009674B"/>
    <w:rsid w:val="000C2305"/>
    <w:rsid w:val="000D1B3E"/>
    <w:rsid w:val="000F6C23"/>
    <w:rsid w:val="0011201F"/>
    <w:rsid w:val="001367EA"/>
    <w:rsid w:val="001A4D2A"/>
    <w:rsid w:val="001B724A"/>
    <w:rsid w:val="001C47D2"/>
    <w:rsid w:val="001E3518"/>
    <w:rsid w:val="00204757"/>
    <w:rsid w:val="00266E6D"/>
    <w:rsid w:val="00281CE4"/>
    <w:rsid w:val="00296F09"/>
    <w:rsid w:val="002F345A"/>
    <w:rsid w:val="00311914"/>
    <w:rsid w:val="00311FBD"/>
    <w:rsid w:val="00335B85"/>
    <w:rsid w:val="00394FB3"/>
    <w:rsid w:val="003A6DB1"/>
    <w:rsid w:val="003B6C2E"/>
    <w:rsid w:val="003E75E1"/>
    <w:rsid w:val="00416000"/>
    <w:rsid w:val="00420F69"/>
    <w:rsid w:val="00446013"/>
    <w:rsid w:val="0044601E"/>
    <w:rsid w:val="00465E65"/>
    <w:rsid w:val="00470273"/>
    <w:rsid w:val="004827E9"/>
    <w:rsid w:val="004C1790"/>
    <w:rsid w:val="004D1F3D"/>
    <w:rsid w:val="004F578D"/>
    <w:rsid w:val="005044B9"/>
    <w:rsid w:val="00504A58"/>
    <w:rsid w:val="005703E5"/>
    <w:rsid w:val="005B29EF"/>
    <w:rsid w:val="005B3747"/>
    <w:rsid w:val="005D1526"/>
    <w:rsid w:val="00617F83"/>
    <w:rsid w:val="00643044"/>
    <w:rsid w:val="006445E9"/>
    <w:rsid w:val="006549D8"/>
    <w:rsid w:val="006804D3"/>
    <w:rsid w:val="006A4C8F"/>
    <w:rsid w:val="0071396E"/>
    <w:rsid w:val="00731D8E"/>
    <w:rsid w:val="0073678D"/>
    <w:rsid w:val="00751870"/>
    <w:rsid w:val="0075307C"/>
    <w:rsid w:val="00781355"/>
    <w:rsid w:val="00791122"/>
    <w:rsid w:val="007C3815"/>
    <w:rsid w:val="007C6A58"/>
    <w:rsid w:val="007E04E4"/>
    <w:rsid w:val="007E0866"/>
    <w:rsid w:val="007F68BE"/>
    <w:rsid w:val="00812928"/>
    <w:rsid w:val="00817546"/>
    <w:rsid w:val="00836A1C"/>
    <w:rsid w:val="00864D98"/>
    <w:rsid w:val="0087171E"/>
    <w:rsid w:val="008A713C"/>
    <w:rsid w:val="008A72D2"/>
    <w:rsid w:val="008B795D"/>
    <w:rsid w:val="008D408D"/>
    <w:rsid w:val="008E4E1F"/>
    <w:rsid w:val="008E6CB5"/>
    <w:rsid w:val="00904BCC"/>
    <w:rsid w:val="00905056"/>
    <w:rsid w:val="009351AC"/>
    <w:rsid w:val="00937F0D"/>
    <w:rsid w:val="009757F5"/>
    <w:rsid w:val="00977850"/>
    <w:rsid w:val="00992986"/>
    <w:rsid w:val="009A5BBC"/>
    <w:rsid w:val="009A5DF8"/>
    <w:rsid w:val="009F59F4"/>
    <w:rsid w:val="009F6D3F"/>
    <w:rsid w:val="00A31332"/>
    <w:rsid w:val="00A53D53"/>
    <w:rsid w:val="00A5538A"/>
    <w:rsid w:val="00A63D23"/>
    <w:rsid w:val="00A96363"/>
    <w:rsid w:val="00AE7E5E"/>
    <w:rsid w:val="00AF241A"/>
    <w:rsid w:val="00B3459E"/>
    <w:rsid w:val="00B92616"/>
    <w:rsid w:val="00BA1DAB"/>
    <w:rsid w:val="00BA635F"/>
    <w:rsid w:val="00BC4D5B"/>
    <w:rsid w:val="00BC66FA"/>
    <w:rsid w:val="00C01ADE"/>
    <w:rsid w:val="00C57721"/>
    <w:rsid w:val="00C61C11"/>
    <w:rsid w:val="00C71EAA"/>
    <w:rsid w:val="00C74A65"/>
    <w:rsid w:val="00C76449"/>
    <w:rsid w:val="00C76CCA"/>
    <w:rsid w:val="00C92946"/>
    <w:rsid w:val="00CE4887"/>
    <w:rsid w:val="00D22467"/>
    <w:rsid w:val="00D267DB"/>
    <w:rsid w:val="00D32B32"/>
    <w:rsid w:val="00D47B90"/>
    <w:rsid w:val="00D541DD"/>
    <w:rsid w:val="00D54E66"/>
    <w:rsid w:val="00D60CD2"/>
    <w:rsid w:val="00D83F28"/>
    <w:rsid w:val="00D84BC3"/>
    <w:rsid w:val="00DD5688"/>
    <w:rsid w:val="00DF6402"/>
    <w:rsid w:val="00E1116B"/>
    <w:rsid w:val="00E3704B"/>
    <w:rsid w:val="00E97D8F"/>
    <w:rsid w:val="00ED7DA8"/>
    <w:rsid w:val="00EF4FC0"/>
    <w:rsid w:val="00F176D7"/>
    <w:rsid w:val="00F27AF2"/>
    <w:rsid w:val="00F374AD"/>
    <w:rsid w:val="00F463E4"/>
    <w:rsid w:val="00F76D42"/>
    <w:rsid w:val="00F80B01"/>
    <w:rsid w:val="00F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EE20D1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4A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4B3C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4B3C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FD4B3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36A1C"/>
    <w:pPr>
      <w:spacing w:before="100" w:beforeAutospacing="1" w:after="100" w:afterAutospacing="1"/>
    </w:pPr>
    <w:rPr>
      <w:rFonts w:eastAsia="Times New Roman" w:cs="Times New Roman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F17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6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6D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6D7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D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63D23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microsoft.com/office/2007/relationships/hdphoto" Target="media/hdphoto1.wdp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F19DB-F58B-4885-9187-EBD70E48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Maria Gergova</cp:lastModifiedBy>
  <cp:revision>11</cp:revision>
  <dcterms:created xsi:type="dcterms:W3CDTF">2025-01-23T12:31:00Z</dcterms:created>
  <dcterms:modified xsi:type="dcterms:W3CDTF">2025-01-27T13:43:00Z</dcterms:modified>
</cp:coreProperties>
</file>